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683A" w14:textId="77777777" w:rsidR="00093E2E" w:rsidRPr="00D01CDB" w:rsidRDefault="00093E2E" w:rsidP="0088444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087E474" w14:textId="335AEEA2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6F34B3">
        <w:rPr>
          <w:rFonts w:ascii="Times New Roman" w:hAnsi="Times New Roman" w:cs="Times New Roman"/>
          <w:b/>
          <w:sz w:val="28"/>
          <w:szCs w:val="24"/>
          <w:lang w:val="kk-KZ"/>
        </w:rPr>
        <w:t>15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7D2B36">
        <w:rPr>
          <w:rFonts w:ascii="Times New Roman" w:hAnsi="Times New Roman" w:cs="Times New Roman"/>
          <w:b/>
          <w:sz w:val="28"/>
          <w:szCs w:val="24"/>
        </w:rPr>
        <w:t>5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3F7086CD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787DA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23 </w:t>
      </w:r>
      <w:r w:rsidR="007D2B3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мая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3A590003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787DA7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23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7D2B3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мая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1C649912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</w:t>
      </w:r>
      <w:r w:rsidR="00795EAA">
        <w:rPr>
          <w:rFonts w:ascii="Times New Roman" w:hAnsi="Times New Roman" w:cs="Times New Roman"/>
          <w:b/>
          <w:sz w:val="28"/>
          <w:szCs w:val="24"/>
        </w:rPr>
        <w:t>Директор</w:t>
      </w: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795EAA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87DA7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bookmarkStart w:id="0" w:name="_GoBack"/>
      <w:bookmarkEnd w:id="0"/>
      <w:r w:rsidR="00795EAA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95EAA">
        <w:rPr>
          <w:rFonts w:ascii="Times New Roman" w:hAnsi="Times New Roman" w:cs="Times New Roman"/>
          <w:b/>
          <w:sz w:val="28"/>
          <w:szCs w:val="24"/>
        </w:rPr>
        <w:t xml:space="preserve"> Джувашев А.Б.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394"/>
        <w:gridCol w:w="709"/>
        <w:gridCol w:w="850"/>
        <w:gridCol w:w="851"/>
        <w:gridCol w:w="1105"/>
      </w:tblGrid>
      <w:tr w:rsidR="00356DE1" w:rsidRPr="0020367F" w14:paraId="6D3C9E14" w14:textId="77777777" w:rsidTr="002E504E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F34B3" w:rsidRPr="0020367F" w14:paraId="1136903F" w14:textId="77777777" w:rsidTr="002E504E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6F34B3" w:rsidRPr="00B93F9A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AB04EF" w14:textId="718D9655" w:rsidR="006F34B3" w:rsidRPr="007D2B36" w:rsidRDefault="006F34B3" w:rsidP="006F3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59">
              <w:rPr>
                <w:rFonts w:ascii="Times New Roman" w:hAnsi="Times New Roman"/>
                <w:lang w:eastAsia="ru-RU"/>
              </w:rPr>
              <w:t>Фенилэфрин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2E922C9" w14:textId="5B5E349E" w:rsidR="006F34B3" w:rsidRPr="007D2B36" w:rsidRDefault="006F34B3" w:rsidP="006F34B3">
            <w:pPr>
              <w:ind w:right="141"/>
              <w:jc w:val="center"/>
              <w:rPr>
                <w:bCs/>
                <w:sz w:val="20"/>
                <w:szCs w:val="20"/>
              </w:rPr>
            </w:pPr>
            <w:r w:rsidRPr="005E6D59">
              <w:rPr>
                <w:rFonts w:ascii="Times New Roman" w:hAnsi="Times New Roman"/>
                <w:lang w:eastAsia="ru-RU"/>
              </w:rPr>
              <w:t>раствор для инъекций 1%, 1мл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7CC7C667" w:rsidR="006F34B3" w:rsidRPr="00C548C1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6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77E256" w14:textId="47520981" w:rsidR="006F34B3" w:rsidRPr="009D4C83" w:rsidRDefault="002E504E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6F34B3" w:rsidRPr="005E6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2E013" w14:textId="3BCEDBE4" w:rsidR="006F34B3" w:rsidRPr="007D2B36" w:rsidRDefault="006F34B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06454BCF" w:rsidR="006F34B3" w:rsidRPr="007D2B36" w:rsidRDefault="006F34B3" w:rsidP="006F34B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115 410</w:t>
            </w:r>
          </w:p>
        </w:tc>
      </w:tr>
      <w:tr w:rsidR="006F34B3" w:rsidRPr="0020367F" w14:paraId="12374477" w14:textId="77777777" w:rsidTr="002E504E">
        <w:trPr>
          <w:trHeight w:val="255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6F34B3" w:rsidRPr="00B93F9A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44E1E" w14:textId="7FDAA821" w:rsidR="006F34B3" w:rsidRPr="007D2B36" w:rsidRDefault="006F34B3" w:rsidP="006F34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F95DC4C" w14:textId="0270FF11" w:rsidR="006F34B3" w:rsidRPr="007D2B36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091A">
              <w:rPr>
                <w:rFonts w:ascii="Times New Roman" w:hAnsi="Times New Roman" w:cs="Times New Roman"/>
                <w:color w:val="000000"/>
              </w:rPr>
              <w:t>лиофилизат д</w:t>
            </w:r>
            <w:r>
              <w:rPr>
                <w:rFonts w:ascii="Times New Roman" w:hAnsi="Times New Roman" w:cs="Times New Roman"/>
                <w:color w:val="000000"/>
              </w:rPr>
              <w:t xml:space="preserve">ля </w:t>
            </w:r>
            <w:r w:rsidRPr="0071091A">
              <w:rPr>
                <w:rFonts w:ascii="Times New Roman" w:hAnsi="Times New Roman" w:cs="Times New Roman"/>
                <w:color w:val="000000"/>
              </w:rPr>
              <w:t>приготовления р</w:t>
            </w:r>
            <w:r>
              <w:rPr>
                <w:rFonts w:ascii="Times New Roman" w:hAnsi="Times New Roman" w:cs="Times New Roman"/>
                <w:color w:val="000000"/>
              </w:rPr>
              <w:t>аствора</w:t>
            </w:r>
            <w:r w:rsidRPr="0071091A">
              <w:rPr>
                <w:rFonts w:ascii="Times New Roman" w:hAnsi="Times New Roman" w:cs="Times New Roman"/>
                <w:color w:val="000000"/>
              </w:rPr>
              <w:t xml:space="preserve"> для в/в введения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48AF0D3E" w:rsidR="006F34B3" w:rsidRPr="00707899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DA5AA" w14:textId="3C236EFC" w:rsidR="006F34B3" w:rsidRPr="003E2522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93277" w14:textId="70641F30" w:rsidR="006F34B3" w:rsidRPr="007D2B36" w:rsidRDefault="006F34B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363,85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39BF5AA8" w:rsidR="006F34B3" w:rsidRPr="007D2B36" w:rsidRDefault="006F34B3" w:rsidP="006F34B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72 770</w:t>
            </w:r>
          </w:p>
        </w:tc>
      </w:tr>
      <w:tr w:rsidR="006F34B3" w:rsidRPr="0020367F" w14:paraId="0AB57471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660D2954" w14:textId="4A2F41E6" w:rsidR="006F34B3" w:rsidRDefault="002E504E" w:rsidP="006F34B3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3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F767F0" w14:textId="5D111186" w:rsidR="006F34B3" w:rsidRPr="00B25E83" w:rsidRDefault="006F34B3" w:rsidP="006F34B3">
            <w:pPr>
              <w:rPr>
                <w:rFonts w:ascii="Times New Roman" w:hAnsi="Times New Roman"/>
                <w:color w:val="000000"/>
              </w:rPr>
            </w:pPr>
            <w:r w:rsidRPr="00423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оксиб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3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5B35A9" w14:textId="222B8C23" w:rsidR="006F34B3" w:rsidRPr="005A1DB9" w:rsidRDefault="006F34B3" w:rsidP="006F34B3">
            <w:pPr>
              <w:jc w:val="center"/>
              <w:rPr>
                <w:rFonts w:ascii="Times New Roman" w:hAnsi="Times New Roman"/>
                <w:color w:val="000000"/>
              </w:rPr>
            </w:pPr>
            <w:r w:rsidRPr="002D4953">
              <w:rPr>
                <w:rStyle w:val="fontstyle01"/>
                <w:sz w:val="22"/>
                <w:szCs w:val="22"/>
              </w:rPr>
              <w:t>раствор для инъекций 200 мг/мл 10</w:t>
            </w:r>
            <w:r w:rsidR="002E504E">
              <w:rPr>
                <w:rFonts w:ascii="TimesNewRomanPSMT" w:hAnsi="TimesNewRomanPSMT"/>
                <w:color w:val="000000"/>
              </w:rPr>
              <w:t xml:space="preserve"> </w:t>
            </w:r>
            <w:r w:rsidRPr="002D4953">
              <w:rPr>
                <w:rStyle w:val="fontstyle01"/>
                <w:sz w:val="22"/>
                <w:szCs w:val="22"/>
              </w:rPr>
              <w:t>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65535" w14:textId="083BA744" w:rsidR="006F34B3" w:rsidRDefault="006F34B3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9FB0AB" w14:textId="724C6A28" w:rsidR="006F34B3" w:rsidRDefault="006F34B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93E81" w14:textId="7EE8165A" w:rsidR="006F34B3" w:rsidRDefault="006F34B3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137,52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EF9F0D" w14:textId="4ACA02FD" w:rsidR="006F34B3" w:rsidRPr="009D4C83" w:rsidRDefault="006F34B3" w:rsidP="006F3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165 024</w:t>
            </w:r>
          </w:p>
        </w:tc>
      </w:tr>
      <w:tr w:rsidR="00E22EEA" w:rsidRPr="0020367F" w14:paraId="0255F10B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0974DE15" w14:textId="11FFE9D4" w:rsidR="00E22EEA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88A31" w14:textId="7AFD2EE0" w:rsidR="00E22EEA" w:rsidRPr="00B25E83" w:rsidRDefault="006F34B3" w:rsidP="00E22E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Дренажи </w:t>
            </w:r>
            <w:r w:rsidRPr="006F34B3">
              <w:rPr>
                <w:rFonts w:ascii="Times New Roman" w:hAnsi="Times New Roman"/>
                <w:color w:val="000000"/>
              </w:rPr>
              <w:t>6*1,5 в комплекте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5A6D58" w14:textId="2A3AE6D7" w:rsidR="00E22EEA" w:rsidRPr="005A1DB9" w:rsidRDefault="002E504E" w:rsidP="00E22EE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Трубка силиконовая медицинская</w:t>
            </w:r>
            <w:r w:rsidRPr="002E504E">
              <w:rPr>
                <w:rFonts w:ascii="Times New Roman" w:hAnsi="Times New Roman" w:cs="Times New Roman"/>
                <w:color w:val="000000"/>
              </w:rPr>
              <w:t>, следующих размеров: ТСМ: 6/9 – 10 м.Наружный диаметр 9мм, внутренний диаметр 6мм, толщина стенки 1.5мм. Трубки изготавливаются из смеси силиконовой резиновой марки качества № 5615. Твердость по Шор А, усл. ед. 60; Напряжение при удлинении на 50%, МПа (кгс/см²) 2,5(25); Предел прочности при разрыве, МПа (кгс/см²)8(80); Относительное удли</w:t>
            </w:r>
            <w:r>
              <w:rPr>
                <w:rFonts w:ascii="Times New Roman" w:hAnsi="Times New Roman" w:cs="Times New Roman"/>
                <w:color w:val="000000"/>
              </w:rPr>
              <w:t>нение при разрыве, % 250 - 500</w:t>
            </w:r>
            <w:r w:rsidRPr="002E504E">
              <w:rPr>
                <w:rFonts w:ascii="Times New Roman" w:hAnsi="Times New Roman" w:cs="Times New Roman"/>
                <w:color w:val="000000"/>
              </w:rPr>
              <w:t xml:space="preserve">; Сопротивление по </w:t>
            </w:r>
            <w:r w:rsidR="009B31A9">
              <w:rPr>
                <w:rFonts w:ascii="Times New Roman" w:hAnsi="Times New Roman" w:cs="Times New Roman"/>
                <w:color w:val="000000"/>
              </w:rPr>
              <w:t xml:space="preserve">Радзиру, Н/м (кг/см) 15 – 25. </w:t>
            </w:r>
            <w:r w:rsidRPr="002E504E">
              <w:rPr>
                <w:rFonts w:ascii="Times New Roman" w:hAnsi="Times New Roman" w:cs="Times New Roman"/>
                <w:color w:val="000000"/>
              </w:rPr>
              <w:t>Трубки имеют гладкую внутреннюю поверхность, обеспечиваемую формообразующим инструментом с шероховатостью поверхности Ra 0,8 мкм. Поверхность трубок без посторонних включений, вмятин, пор и трещин. Трубки должны быть прозрачными или полупрозрачными. Выдерживают испытательное внутреннее давление не менее 15атм. При испытательном внутреннем давлении 30 атм наружный диаметр трубок увеличивается на 5-15 % (в зависимости от исходных размеров). Трубки удобны при монтаже, сочетают гибкость и противостояние складыванию стенок при изгибах. Минимальный радиус изгиба (при внутреннем диаметре</w:t>
            </w:r>
            <w:r>
              <w:rPr>
                <w:rFonts w:ascii="Times New Roman" w:hAnsi="Times New Roman" w:cs="Times New Roman"/>
                <w:color w:val="000000"/>
              </w:rPr>
              <w:t xml:space="preserve"> 11-12мм) — 55 — 65 мм. Трубки </w:t>
            </w:r>
            <w:r w:rsidRPr="002E504E">
              <w:rPr>
                <w:rFonts w:ascii="Times New Roman" w:hAnsi="Times New Roman" w:cs="Times New Roman"/>
                <w:color w:val="000000"/>
              </w:rPr>
              <w:t xml:space="preserve">предназначены для транспортирования под давлением различных газовых и жидких сред, в том числе, питьевой и очищенной воды (санитарно-гигиенические заключения №№ 77.01.12.939.Т.26016.11.4. и 77.01.12.939.П.26017.11.4 от 19.11.2004), а также могут использоваться для транспортирования физиологических, витаминных, лекарственных, пищевых сред и др. Диапазон рабочих температур: -60 (с изгибами)/+150 — 200°С;Трубки выдерживают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многократное автоклавирование. </w:t>
            </w:r>
            <w:r w:rsidRPr="002E504E">
              <w:rPr>
                <w:rFonts w:ascii="Times New Roman" w:hAnsi="Times New Roman" w:cs="Times New Roman"/>
                <w:color w:val="000000"/>
              </w:rPr>
              <w:t xml:space="preserve">Дренаж </w:t>
            </w:r>
            <w:r>
              <w:rPr>
                <w:rFonts w:ascii="Times New Roman" w:hAnsi="Times New Roman" w:cs="Times New Roman"/>
                <w:color w:val="000000"/>
              </w:rPr>
              <w:t>ГОФРИРОВАННЫЙ -1шт.</w:t>
            </w:r>
            <w:r w:rsidRPr="002E504E">
              <w:rPr>
                <w:rFonts w:ascii="Times New Roman" w:hAnsi="Times New Roman" w:cs="Times New Roman"/>
                <w:color w:val="000000"/>
              </w:rPr>
              <w:t xml:space="preserve"> - изготовлено из прозрачного термопластичного нетоксичного пол</w:t>
            </w:r>
            <w:r>
              <w:rPr>
                <w:rFonts w:ascii="Times New Roman" w:hAnsi="Times New Roman" w:cs="Times New Roman"/>
                <w:color w:val="000000"/>
              </w:rPr>
              <w:t xml:space="preserve">ивинилхлорида; − длина 250 мм; </w:t>
            </w:r>
            <w:r w:rsidRPr="002E504E">
              <w:rPr>
                <w:rFonts w:ascii="Times New Roman" w:hAnsi="Times New Roman" w:cs="Times New Roman"/>
                <w:color w:val="000000"/>
              </w:rPr>
              <w:t>профиль в форме гофрированной ленты; − рентгеноконтрастная полоса вдоль дренажа; −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стерилизовано оксидом этилена. </w:t>
            </w:r>
            <w:r w:rsidRPr="002E504E">
              <w:rPr>
                <w:rFonts w:ascii="Times New Roman" w:hAnsi="Times New Roman" w:cs="Times New Roman"/>
                <w:color w:val="000000"/>
              </w:rPr>
              <w:t xml:space="preserve">Ширина 20,0 мм.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17FE5" w14:textId="7A0482C4" w:rsidR="00E22EEA" w:rsidRDefault="002E504E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42D23" w14:textId="2F65C1F0" w:rsidR="00E22EEA" w:rsidRPr="002E504E" w:rsidRDefault="002E504E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4735B" w14:textId="74E09962" w:rsidR="00E22EEA" w:rsidRPr="002E504E" w:rsidRDefault="002E504E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34 900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BBA3A29" w14:textId="66B1D687" w:rsidR="00E22EEA" w:rsidRPr="002E504E" w:rsidRDefault="002E504E" w:rsidP="00E22EE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837 600</w:t>
            </w:r>
          </w:p>
        </w:tc>
      </w:tr>
      <w:tr w:rsidR="00E22EEA" w:rsidRPr="0020367F" w14:paraId="09749C02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2ACB5254" w14:textId="21BA1241" w:rsidR="00E22EEA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73327" w14:textId="77777777" w:rsidR="006B5555" w:rsidRDefault="006B5555" w:rsidP="006B5555">
            <w:pPr>
              <w:pStyle w:val="a7"/>
              <w:rPr>
                <w:rFonts w:ascii="Times New Roman" w:hAnsi="Times New Roman"/>
                <w:color w:val="000000"/>
                <w:lang w:val="kk-KZ"/>
              </w:rPr>
            </w:pPr>
            <w:r w:rsidRPr="004B1644">
              <w:rPr>
                <w:rFonts w:ascii="Times New Roman" w:hAnsi="Times New Roman"/>
              </w:rPr>
              <w:t>Фильтр</w:t>
            </w:r>
            <w:r w:rsidRPr="00927AE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BA5A82">
              <w:rPr>
                <w:rFonts w:ascii="Times New Roman" w:hAnsi="Times New Roman"/>
                <w:color w:val="000000"/>
              </w:rPr>
              <w:t>ппарат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927AE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5A82">
              <w:rPr>
                <w:rFonts w:ascii="Times New Roman" w:hAnsi="Times New Roman"/>
                <w:color w:val="000000"/>
              </w:rPr>
              <w:t>для</w:t>
            </w:r>
            <w:r w:rsidRPr="00927AE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BA5A82">
              <w:rPr>
                <w:rFonts w:ascii="Times New Roman" w:hAnsi="Times New Roman"/>
                <w:color w:val="000000"/>
              </w:rPr>
              <w:t>гемодиализа</w:t>
            </w:r>
            <w:r w:rsidRPr="00927AE7">
              <w:rPr>
                <w:rFonts w:ascii="Times New Roman" w:hAnsi="Times New Roman"/>
                <w:color w:val="000000"/>
                <w:lang w:val="en-US"/>
              </w:rPr>
              <w:t xml:space="preserve"> 4008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27AE7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  <w:p w14:paraId="55221CAF" w14:textId="76F20B26" w:rsidR="00E22EEA" w:rsidRPr="006B5555" w:rsidRDefault="006B5555" w:rsidP="006B5555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927AE7">
              <w:rPr>
                <w:rFonts w:ascii="Times New Roman" w:eastAsia="Calibri" w:hAnsi="Times New Roman"/>
                <w:bCs/>
                <w:lang w:val="en-US"/>
              </w:rPr>
              <w:t>(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Fresenius</w:t>
            </w:r>
            <w:r w:rsidRPr="00927AE7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Medical</w:t>
            </w:r>
            <w:r w:rsidRPr="00927AE7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Care</w:t>
            </w:r>
            <w:r w:rsidRPr="00927AE7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AG</w:t>
            </w:r>
            <w:r w:rsidRPr="00927AE7">
              <w:rPr>
                <w:rFonts w:ascii="Times New Roman" w:eastAsia="Calibri" w:hAnsi="Times New Roman"/>
                <w:bCs/>
                <w:lang w:val="en-US"/>
              </w:rPr>
              <w:t xml:space="preserve"> &amp; 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Co</w:t>
            </w:r>
            <w:r w:rsidRPr="00927AE7">
              <w:rPr>
                <w:rFonts w:ascii="Times New Roman" w:eastAsia="Calibri" w:hAnsi="Times New Roman"/>
                <w:bCs/>
                <w:lang w:val="en-US"/>
              </w:rPr>
              <w:t xml:space="preserve"> </w:t>
            </w:r>
            <w:r w:rsidRPr="0031493B">
              <w:rPr>
                <w:rFonts w:ascii="Times New Roman" w:eastAsia="Calibri" w:hAnsi="Times New Roman"/>
                <w:bCs/>
                <w:lang w:val="en-US"/>
              </w:rPr>
              <w:t>KGaA</w:t>
            </w:r>
            <w:r w:rsidRPr="004B1644">
              <w:rPr>
                <w:rFonts w:ascii="Times New Roman" w:eastAsia="Calibri" w:hAnsi="Times New Roman"/>
                <w:bCs/>
                <w:lang w:val="en-US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F4EFE4" w14:textId="77777777" w:rsidR="006B5555" w:rsidRDefault="006B5555" w:rsidP="006B5555">
            <w:pPr>
              <w:pStyle w:val="a7"/>
              <w:rPr>
                <w:rFonts w:ascii="Times New Roman" w:hAnsi="Times New Roman"/>
                <w:color w:val="000000"/>
                <w:lang w:val="kk-KZ"/>
              </w:rPr>
            </w:pPr>
            <w:r w:rsidRPr="004B1644">
              <w:rPr>
                <w:rFonts w:ascii="Times New Roman" w:hAnsi="Times New Roman"/>
              </w:rPr>
              <w:t xml:space="preserve">Фильтр </w:t>
            </w:r>
            <w:r>
              <w:rPr>
                <w:rFonts w:ascii="Times New Roman" w:hAnsi="Times New Roman"/>
              </w:rPr>
              <w:t>а</w:t>
            </w:r>
            <w:r w:rsidRPr="00BA5A82">
              <w:rPr>
                <w:rFonts w:ascii="Times New Roman" w:hAnsi="Times New Roman"/>
                <w:color w:val="000000"/>
              </w:rPr>
              <w:t>ппарат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BA5A82">
              <w:rPr>
                <w:rFonts w:ascii="Times New Roman" w:hAnsi="Times New Roman"/>
                <w:color w:val="000000"/>
              </w:rPr>
              <w:t xml:space="preserve"> для гемодиализа 4008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72540D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E324B18" w14:textId="5A8B37E2" w:rsidR="006B5555" w:rsidRDefault="006B5555" w:rsidP="006B5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Приготовление сверхчистой диализной жидкости. Расположение – прямо на линии подачи диализа. Ретенция эндотоксина - </w:t>
            </w:r>
            <w:r w:rsidRPr="00EE3C77">
              <w:rPr>
                <w:rFonts w:ascii="Times New Roman" w:hAnsi="Times New Roman"/>
              </w:rPr>
              <w:t>&gt;10</w:t>
            </w:r>
            <w:r>
              <w:rPr>
                <w:rFonts w:ascii="Times New Roman" w:hAnsi="Times New Roman"/>
              </w:rPr>
              <w:t>; период использования – не более 12 недель или 100 процедур</w:t>
            </w:r>
            <w:r w:rsidR="00087C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или не прохождение целосности. Максимальное давление фильтрации не более 2 бар; материал корпуса – полиуретан, площадь поверхности </w:t>
            </w:r>
            <w:r>
              <w:rPr>
                <w:rFonts w:ascii="Times New Roman" w:hAnsi="Times New Roman"/>
              </w:rPr>
              <w:t xml:space="preserve">2,2 м кв. м. Вес – не более </w:t>
            </w:r>
          </w:p>
          <w:p w14:paraId="18B34855" w14:textId="696CCE46" w:rsidR="00E22EEA" w:rsidRPr="005A1DB9" w:rsidRDefault="006B5555" w:rsidP="006B555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170 </w:t>
            </w:r>
            <w:r>
              <w:rPr>
                <w:rFonts w:ascii="Times New Roman" w:hAnsi="Times New Roman"/>
              </w:rPr>
              <w:t>гр.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AA7CB" w14:textId="0168A4C9" w:rsidR="00E22EEA" w:rsidRPr="00087CE0" w:rsidRDefault="00087CE0" w:rsidP="00E22EE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33D217" w14:textId="64687CDD" w:rsidR="00E22EEA" w:rsidRDefault="00E22EEA" w:rsidP="00087CE0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="00087CE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0F90CD" w14:textId="380CFA2F" w:rsidR="00E22EEA" w:rsidRDefault="00087CE0" w:rsidP="00E22EEA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71 200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032D727" w14:textId="5A97763B" w:rsidR="00E22EEA" w:rsidRPr="009D4C83" w:rsidRDefault="00087CE0" w:rsidP="00E22E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640 800</w:t>
            </w:r>
          </w:p>
        </w:tc>
      </w:tr>
      <w:tr w:rsidR="0015528B" w:rsidRPr="0020367F" w14:paraId="1DA7D495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1F3B9FEF" w14:textId="127BAF35" w:rsidR="0015528B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3692B" w14:textId="160007F1" w:rsidR="0015528B" w:rsidRPr="0015528B" w:rsidRDefault="0015528B" w:rsidP="00E22EEA">
            <w:pPr>
              <w:rPr>
                <w:rFonts w:ascii="Times New Roman" w:hAnsi="Times New Roman" w:cs="Times New Roman"/>
                <w:color w:val="000000"/>
              </w:rPr>
            </w:pPr>
            <w:r w:rsidRPr="0015528B">
              <w:rPr>
                <w:rFonts w:ascii="Times New Roman" w:hAnsi="Times New Roman" w:cs="Times New Roman"/>
              </w:rPr>
              <w:t>Набор для продолжительной замещающей почечной терапии (Устройство гемодиафильтрации)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AAA7BB" w14:textId="129B9462" w:rsidR="0015528B" w:rsidRPr="0015528B" w:rsidRDefault="0015528B" w:rsidP="0015528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528B">
              <w:rPr>
                <w:color w:val="000000"/>
                <w:sz w:val="22"/>
                <w:szCs w:val="22"/>
              </w:rPr>
              <w:t>Набор предназначен для использования в вено-венозной терапии: SCUF (Медленная продолжительная ультрафильтрация), CVVH (Продолжительная вено-</w:t>
            </w:r>
            <w:r>
              <w:rPr>
                <w:color w:val="000000"/>
                <w:sz w:val="22"/>
                <w:szCs w:val="22"/>
              </w:rPr>
              <w:t xml:space="preserve">венозная гемофильтрация), CVVHD </w:t>
            </w:r>
            <w:r w:rsidRPr="0015528B">
              <w:rPr>
                <w:color w:val="000000"/>
                <w:sz w:val="22"/>
                <w:szCs w:val="22"/>
              </w:rPr>
              <w:t>(продолжительный артерио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венозный гемодиализ), CVVHDF (Продолжительная вено-венозная гемодиафильтрация)</w:t>
            </w:r>
          </w:p>
          <w:p w14:paraId="5F966C30" w14:textId="2A329B31" w:rsidR="0015528B" w:rsidRPr="0015528B" w:rsidRDefault="0015528B" w:rsidP="0015528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528B">
              <w:rPr>
                <w:color w:val="000000"/>
                <w:sz w:val="22"/>
                <w:szCs w:val="22"/>
              </w:rPr>
              <w:t>Вес пациента: более 30 кг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5528B">
              <w:rPr>
                <w:color w:val="000000"/>
                <w:sz w:val="22"/>
                <w:szCs w:val="22"/>
              </w:rPr>
              <w:t>Площадь поверхности мембраны гемофильтра - 1,5 м².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Объем заполнения крови гемофильтра -105 мл.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Общий объем заполнения крови набора -</w:t>
            </w:r>
            <w:r w:rsidRPr="0015528B">
              <w:rPr>
                <w:sz w:val="22"/>
                <w:szCs w:val="22"/>
              </w:rPr>
              <w:t xml:space="preserve"> 189</w:t>
            </w:r>
            <w:r w:rsidRPr="0015528B">
              <w:rPr>
                <w:color w:val="000000"/>
                <w:sz w:val="22"/>
                <w:szCs w:val="22"/>
              </w:rPr>
              <w:t xml:space="preserve"> мл.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 xml:space="preserve">Материалы: </w:t>
            </w:r>
            <w:r w:rsidRPr="0015528B">
              <w:rPr>
                <w:sz w:val="22"/>
                <w:szCs w:val="22"/>
              </w:rPr>
              <w:t xml:space="preserve"> Мембрана AN69ST, ПВХ, Без латекса.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157EA" w14:textId="15422DD9" w:rsidR="0015528B" w:rsidRPr="0080645F" w:rsidRDefault="0015528B" w:rsidP="00E22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663C2" w14:textId="5266D311" w:rsidR="0015528B" w:rsidRPr="0080645F" w:rsidRDefault="006F34B3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3DC259" w14:textId="4BF1AB0C" w:rsidR="0015528B" w:rsidRPr="0080645F" w:rsidRDefault="0015528B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155A501" w14:textId="0C6E0DE3" w:rsidR="0015528B" w:rsidRPr="006F34B3" w:rsidRDefault="006F34B3" w:rsidP="00E22E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274 000</w:t>
            </w:r>
          </w:p>
        </w:tc>
      </w:tr>
      <w:tr w:rsidR="0015528B" w:rsidRPr="0020367F" w14:paraId="6C2CAE79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1D26C778" w14:textId="67A8C316" w:rsidR="0015528B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F089A" w14:textId="556B390E" w:rsidR="0015528B" w:rsidRPr="0015528B" w:rsidRDefault="0015528B" w:rsidP="00E22EEA">
            <w:pPr>
              <w:rPr>
                <w:rFonts w:ascii="Times New Roman" w:hAnsi="Times New Roman"/>
                <w:color w:val="000000"/>
              </w:rPr>
            </w:pPr>
            <w:r w:rsidRPr="0015528B">
              <w:rPr>
                <w:rFonts w:ascii="Times New Roman" w:hAnsi="Times New Roman"/>
              </w:rPr>
              <w:t xml:space="preserve">Набор для продолжительной замещающей почечной терапии (Устройство гемодиафильтрации)  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B706AB9" w14:textId="77777777" w:rsidR="0015528B" w:rsidRPr="0015528B" w:rsidRDefault="0015528B" w:rsidP="0015528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528B">
              <w:rPr>
                <w:color w:val="000000"/>
                <w:sz w:val="22"/>
                <w:szCs w:val="22"/>
              </w:rPr>
              <w:t>Набор предназначен для использования в - CRRT-sepsis терапии (Продолжительная заместительная почечная терапия с трехслойной мембраной PEI (polyethyleneimine) для одновременного удаление эндотоксина, удаления цитокинов и удаление жидкого уремического токсина, в вено-венозной терапии: SCUF (Медленная продолжительная ультрафильтрация), CVVH (Продолжительная вено-венозная гемофильтрация), CVVHD (продолжительный артериовенозный гемодиализ), CVVHDF (Продолжительная вено-венозная гемодиафильтрация)</w:t>
            </w:r>
          </w:p>
          <w:p w14:paraId="02B9FD20" w14:textId="109D9641" w:rsidR="0015528B" w:rsidRPr="0015528B" w:rsidRDefault="0015528B" w:rsidP="0015528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5528B">
              <w:rPr>
                <w:color w:val="000000"/>
                <w:sz w:val="22"/>
                <w:szCs w:val="22"/>
              </w:rPr>
              <w:t>Вес пациента: более 30 кг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5528B">
              <w:rPr>
                <w:color w:val="000000"/>
                <w:sz w:val="22"/>
                <w:szCs w:val="22"/>
              </w:rPr>
              <w:t>Площадь поверхности мембраны гемофильтра - 1,5 м².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Общий объем заполнения крови набора -189 мл.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5528B">
              <w:rPr>
                <w:color w:val="000000"/>
                <w:sz w:val="22"/>
                <w:szCs w:val="22"/>
              </w:rPr>
              <w:t>Материалы: мембрана покрытая полиэтиленимином (</w:t>
            </w:r>
            <w:r w:rsidRPr="0015528B">
              <w:rPr>
                <w:color w:val="000000"/>
                <w:sz w:val="22"/>
                <w:szCs w:val="22"/>
                <w:lang w:val="en-US"/>
              </w:rPr>
              <w:t>PEI</w:t>
            </w:r>
            <w:r w:rsidRPr="0015528B">
              <w:rPr>
                <w:color w:val="000000"/>
                <w:sz w:val="22"/>
                <w:szCs w:val="22"/>
              </w:rPr>
              <w:t>) и гепарином, пвх, без применения латекса.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06DCC" w14:textId="205F6FA8" w:rsidR="0015528B" w:rsidRPr="0080645F" w:rsidRDefault="0015528B" w:rsidP="00E22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0F54A" w14:textId="137AFA26" w:rsidR="0015528B" w:rsidRPr="0080645F" w:rsidRDefault="006F34B3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F01FA" w14:textId="40254360" w:rsidR="0015528B" w:rsidRPr="0080645F" w:rsidRDefault="0015528B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FFBDBD1" w14:textId="712CF94B" w:rsidR="0015528B" w:rsidRPr="006F34B3" w:rsidRDefault="006F34B3" w:rsidP="00E22E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260 000</w:t>
            </w:r>
          </w:p>
        </w:tc>
      </w:tr>
      <w:tr w:rsidR="0015528B" w:rsidRPr="0020367F" w14:paraId="6D924119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388BE34E" w14:textId="4E900295" w:rsidR="0015528B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C01FF" w14:textId="67A54E57" w:rsidR="0015528B" w:rsidRPr="0015528B" w:rsidRDefault="0015528B" w:rsidP="00E22EEA">
            <w:pPr>
              <w:rPr>
                <w:rFonts w:ascii="Times New Roman" w:hAnsi="Times New Roman"/>
                <w:color w:val="000000"/>
              </w:rPr>
            </w:pPr>
            <w:r w:rsidRPr="0015528B">
              <w:rPr>
                <w:rFonts w:ascii="Times New Roman" w:hAnsi="Times New Roman"/>
              </w:rPr>
              <w:t>Раствор для гемофильтрации и гемодиализа.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051AA9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Прозрачный, стерильный раствор для применения в непрерывной заместительной почечной терапии (CRRT) </w:t>
            </w:r>
            <w:r w:rsidRPr="004F6918">
              <w:rPr>
                <w:rFonts w:ascii="Times New Roman" w:hAnsi="Times New Roman" w:cs="Times New Roman"/>
                <w:shd w:val="clear" w:color="auto" w:fill="FFFFFF"/>
              </w:rPr>
              <w:t>в качестве заместительного раствора при гемофильтрации и гемодиафильтрации, а также в качестве диализирующего раствора при непрерывном гемодиализе или постоянной гемодиафильтрации</w:t>
            </w:r>
            <w:r w:rsidRPr="004F6918">
              <w:rPr>
                <w:rFonts w:ascii="Times New Roman" w:hAnsi="Times New Roman" w:cs="Times New Roman"/>
                <w:color w:val="222222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</w:t>
            </w:r>
            <w:r w:rsidRPr="004F6918">
              <w:rPr>
                <w:rFonts w:ascii="Times New Roman" w:hAnsi="Times New Roman" w:cs="Times New Roman"/>
              </w:rPr>
              <w:t xml:space="preserve">для раздельного хранения растворов, предотвращающих преципитацию. </w:t>
            </w:r>
            <w:r w:rsidRPr="004F6918">
              <w:rPr>
                <w:rFonts w:ascii="Times New Roman" w:hAnsi="Times New Roman" w:cs="Times New Roman"/>
                <w:color w:val="222222"/>
              </w:rPr>
              <w:t>Небольшой отсек А содержит электролиты, большой отсек B содержит буфер.</w:t>
            </w:r>
          </w:p>
          <w:p w14:paraId="47DCC23A" w14:textId="543519A6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</w:rPr>
              <w:t>Материал пакета-  ПВХ специально создан для растворов с pH &gt;7</w:t>
            </w:r>
          </w:p>
          <w:p w14:paraId="7B13F638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</w:rPr>
              <w:t>Объём раствора – 5000 мл после смешивания.</w:t>
            </w:r>
          </w:p>
          <w:p w14:paraId="47D9C9AA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</w:rPr>
              <w:t>Состав после смешивания:</w:t>
            </w:r>
          </w:p>
          <w:p w14:paraId="2DF4E402" w14:textId="77777777" w:rsidR="0077122D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Кальций Ca2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- 1. 75 ммо</w:t>
            </w:r>
          </w:p>
          <w:p w14:paraId="091A5A66" w14:textId="023B09D5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л\л</w:t>
            </w:r>
          </w:p>
          <w:p w14:paraId="530AB426" w14:textId="096429FA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Магний Mg2 -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0.5 ммол\л</w:t>
            </w:r>
          </w:p>
          <w:p w14:paraId="5CADFF61" w14:textId="49EEE168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Натрий Na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 xml:space="preserve"> - 140 ммол\л</w:t>
            </w:r>
          </w:p>
          <w:p w14:paraId="1A2B0375" w14:textId="726FDAF0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Хлорид Cl -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111.5 ммол\л</w:t>
            </w:r>
          </w:p>
          <w:p w14:paraId="7F306376" w14:textId="638A6DB5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Лактат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- 3 ммол\л</w:t>
            </w:r>
          </w:p>
          <w:p w14:paraId="7E649C66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Бикарбонат НСО3 - 32 ммол\л</w:t>
            </w:r>
          </w:p>
          <w:p w14:paraId="74D1030A" w14:textId="724F5526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Калий К+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- 2 ммол\л</w:t>
            </w:r>
          </w:p>
          <w:p w14:paraId="21058B99" w14:textId="3A1D3E8D" w:rsidR="0015528B" w:rsidRPr="004F6918" w:rsidRDefault="00001B41" w:rsidP="004F6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Глюкоза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- 6.1 ммол\л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93F00" w14:textId="0EC939FE" w:rsidR="0015528B" w:rsidRPr="0080645F" w:rsidRDefault="0015528B" w:rsidP="00E22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82DBB5" w14:textId="65AE417C" w:rsidR="0015528B" w:rsidRPr="006F34B3" w:rsidRDefault="006F34B3" w:rsidP="00E22EEA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3A092" w14:textId="170A01A8" w:rsidR="0015528B" w:rsidRPr="0080645F" w:rsidRDefault="0015528B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9A3D796" w14:textId="4D209032" w:rsidR="0015528B" w:rsidRPr="0080645F" w:rsidRDefault="006F34B3" w:rsidP="00E22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1 400</w:t>
            </w:r>
            <w:r w:rsidR="0015528B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15528B" w:rsidRPr="0020367F" w14:paraId="658AF83A" w14:textId="77777777" w:rsidTr="002E504E">
        <w:trPr>
          <w:trHeight w:val="273"/>
        </w:trPr>
        <w:tc>
          <w:tcPr>
            <w:tcW w:w="455" w:type="dxa"/>
            <w:shd w:val="clear" w:color="auto" w:fill="auto"/>
            <w:vAlign w:val="center"/>
          </w:tcPr>
          <w:p w14:paraId="2987A3E3" w14:textId="1F2A6C09" w:rsidR="0015528B" w:rsidRDefault="002E504E" w:rsidP="00E22EEA">
            <w:pPr>
              <w:ind w:left="-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7130E" w14:textId="2A7DD23D" w:rsidR="0015528B" w:rsidRPr="0015528B" w:rsidRDefault="0015528B" w:rsidP="00E22EEA">
            <w:pPr>
              <w:rPr>
                <w:rFonts w:ascii="Times New Roman" w:hAnsi="Times New Roman"/>
                <w:color w:val="000000"/>
              </w:rPr>
            </w:pPr>
            <w:r w:rsidRPr="0015528B">
              <w:rPr>
                <w:rFonts w:ascii="Times New Roman" w:hAnsi="Times New Roman"/>
              </w:rPr>
              <w:t>Раствор для гемофильтрации и гемодиализа.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FEA041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Прозрачный, стерильный раствор для применения в непрерывной заместительной почечной терапии (CRRT) </w:t>
            </w:r>
            <w:r w:rsidRPr="004F6918">
              <w:rPr>
                <w:rFonts w:ascii="Times New Roman" w:hAnsi="Times New Roman" w:cs="Times New Roman"/>
                <w:shd w:val="clear" w:color="auto" w:fill="FFFFFF"/>
              </w:rPr>
              <w:t>в качестве заместительного раствора при гемофильтрации и гемодиафильтрации, а также в качестве диализирующего раствора при непрерывном гемодиализе или постоянной гемодиафильтрации</w:t>
            </w:r>
            <w:r w:rsidRPr="004F6918">
              <w:rPr>
                <w:rFonts w:ascii="Times New Roman" w:hAnsi="Times New Roman" w:cs="Times New Roman"/>
                <w:color w:val="222222"/>
              </w:rPr>
              <w:t xml:space="preserve"> у взрослых и детей. Не содержит бактериостатических или антимикробных агентов. Раствор упакован в двухкамерный пакет </w:t>
            </w:r>
            <w:r w:rsidRPr="004F6918">
              <w:rPr>
                <w:rFonts w:ascii="Times New Roman" w:hAnsi="Times New Roman" w:cs="Times New Roman"/>
              </w:rPr>
              <w:t xml:space="preserve">для раздельного хранения растворов, предотвращающих преципитацию. </w:t>
            </w:r>
            <w:r w:rsidRPr="004F6918">
              <w:rPr>
                <w:rFonts w:ascii="Times New Roman" w:hAnsi="Times New Roman" w:cs="Times New Roman"/>
                <w:color w:val="222222"/>
              </w:rPr>
              <w:t>Небольшой отсек А содержит электролиты, большой отсек B содержит буфер.</w:t>
            </w:r>
          </w:p>
          <w:p w14:paraId="6B56AA7D" w14:textId="10426DC6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</w:rPr>
              <w:t>Материал пакета-  ПВХ специально создан для растворов с pH &gt;7</w:t>
            </w:r>
          </w:p>
          <w:p w14:paraId="76D7652F" w14:textId="457BA4D6" w:rsidR="0015528B" w:rsidRPr="004F6918" w:rsidRDefault="00087CE0" w:rsidP="004F6918">
            <w:pPr>
              <w:jc w:val="center"/>
              <w:rPr>
                <w:rFonts w:ascii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</w:rPr>
              <w:t xml:space="preserve">Объём раствора – 5000 мл после </w:t>
            </w:r>
            <w:r w:rsidR="0015528B" w:rsidRPr="004F6918">
              <w:rPr>
                <w:rFonts w:ascii="Times New Roman" w:hAnsi="Times New Roman" w:cs="Times New Roman"/>
              </w:rPr>
              <w:t>смешивания.</w:t>
            </w:r>
          </w:p>
          <w:p w14:paraId="4051ABF1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</w:rPr>
              <w:t>Состав после смешивания:</w:t>
            </w:r>
          </w:p>
          <w:p w14:paraId="183E1DBC" w14:textId="271F5D2E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Кальций Ca2 -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1. 75 ммол\л</w:t>
            </w:r>
          </w:p>
          <w:p w14:paraId="22077F54" w14:textId="6C86BA31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Магний Mg2 -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0.5 ммол\л</w:t>
            </w:r>
          </w:p>
          <w:p w14:paraId="14AC7EAD" w14:textId="394B475F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Натрий Na</w:t>
            </w:r>
            <w:r w:rsidR="00001B41" w:rsidRPr="004F6918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4F6918">
              <w:rPr>
                <w:rFonts w:ascii="Times New Roman" w:hAnsi="Times New Roman" w:cs="Times New Roman"/>
                <w:color w:val="222222"/>
              </w:rPr>
              <w:t>- 140 ммол\л</w:t>
            </w:r>
          </w:p>
          <w:p w14:paraId="38847F6D" w14:textId="2835799B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Хлорид Cl -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113.5 ммол\л</w:t>
            </w:r>
          </w:p>
          <w:p w14:paraId="4E194480" w14:textId="2A1C763C" w:rsidR="0015528B" w:rsidRPr="004F6918" w:rsidRDefault="00001B41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Лактат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 xml:space="preserve"> - 3 ммол\л</w:t>
            </w:r>
          </w:p>
          <w:p w14:paraId="3A65BC6A" w14:textId="77777777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Бикарбонат НСО3 - 32 ммол\л</w:t>
            </w:r>
          </w:p>
          <w:p w14:paraId="6BFA0725" w14:textId="1DB02399" w:rsidR="0015528B" w:rsidRPr="004F6918" w:rsidRDefault="0015528B" w:rsidP="004F6918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>Калий К</w:t>
            </w:r>
            <w:r w:rsidR="00001B41" w:rsidRPr="004F6918">
              <w:rPr>
                <w:rFonts w:ascii="Times New Roman" w:hAnsi="Times New Roman" w:cs="Times New Roman"/>
                <w:color w:val="222222"/>
              </w:rPr>
              <w:t xml:space="preserve">+ </w:t>
            </w:r>
            <w:r w:rsidRPr="004F6918">
              <w:rPr>
                <w:rFonts w:ascii="Times New Roman" w:hAnsi="Times New Roman" w:cs="Times New Roman"/>
                <w:color w:val="222222"/>
              </w:rPr>
              <w:t>- 4 ммол\л</w:t>
            </w:r>
          </w:p>
          <w:p w14:paraId="4B92E6E3" w14:textId="7B623153" w:rsidR="0015528B" w:rsidRPr="004F6918" w:rsidRDefault="00001B41" w:rsidP="004F691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6918">
              <w:rPr>
                <w:rFonts w:ascii="Times New Roman" w:hAnsi="Times New Roman" w:cs="Times New Roman"/>
                <w:color w:val="222222"/>
              </w:rPr>
              <w:t xml:space="preserve">Глюкоза </w:t>
            </w:r>
            <w:r w:rsidR="0015528B" w:rsidRPr="004F6918">
              <w:rPr>
                <w:rFonts w:ascii="Times New Roman" w:hAnsi="Times New Roman" w:cs="Times New Roman"/>
                <w:color w:val="222222"/>
              </w:rPr>
              <w:t>- 6.1 ммол\л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07465" w14:textId="0B58B72D" w:rsidR="0015528B" w:rsidRPr="0080645F" w:rsidRDefault="0015528B" w:rsidP="00E22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E300A" w14:textId="5D97C89E" w:rsidR="0015528B" w:rsidRPr="006F34B3" w:rsidRDefault="006F34B3" w:rsidP="00E22EEA">
            <w:pPr>
              <w:ind w:lef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35D84E" w14:textId="1028C115" w:rsidR="0015528B" w:rsidRPr="0080645F" w:rsidRDefault="0015528B" w:rsidP="00E22EE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FB81F06" w14:textId="10A999B3" w:rsidR="0015528B" w:rsidRPr="006F34B3" w:rsidRDefault="006F34B3" w:rsidP="00E22E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1 400 000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518301F9" w:rsidR="009D19E1" w:rsidRPr="002A7B2F" w:rsidRDefault="00E234A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3E4A80" w:rsidRPr="002A7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  <w:t>Джувашев А.Б.</w:t>
      </w:r>
    </w:p>
    <w:sectPr w:rsidR="009D19E1" w:rsidRPr="002A7B2F" w:rsidSect="002D112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8076" w14:textId="77777777" w:rsidR="000E1709" w:rsidRDefault="000E1709" w:rsidP="00A9511B">
      <w:r>
        <w:separator/>
      </w:r>
    </w:p>
  </w:endnote>
  <w:endnote w:type="continuationSeparator" w:id="0">
    <w:p w14:paraId="5A486B96" w14:textId="77777777" w:rsidR="000E1709" w:rsidRDefault="000E1709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DBDB" w14:textId="77777777" w:rsidR="000E1709" w:rsidRDefault="000E1709" w:rsidP="00A9511B">
      <w:r>
        <w:separator/>
      </w:r>
    </w:p>
  </w:footnote>
  <w:footnote w:type="continuationSeparator" w:id="0">
    <w:p w14:paraId="6C104F09" w14:textId="77777777" w:rsidR="000E1709" w:rsidRDefault="000E1709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1B41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87CE0"/>
    <w:rsid w:val="000916DF"/>
    <w:rsid w:val="00091ACA"/>
    <w:rsid w:val="0009233B"/>
    <w:rsid w:val="00093E2E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1709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482E"/>
    <w:rsid w:val="001475C0"/>
    <w:rsid w:val="001506DC"/>
    <w:rsid w:val="00151919"/>
    <w:rsid w:val="00153674"/>
    <w:rsid w:val="00154051"/>
    <w:rsid w:val="0015528B"/>
    <w:rsid w:val="00155D6F"/>
    <w:rsid w:val="00156C1D"/>
    <w:rsid w:val="00156C64"/>
    <w:rsid w:val="00160760"/>
    <w:rsid w:val="00161E72"/>
    <w:rsid w:val="0016387B"/>
    <w:rsid w:val="001702BA"/>
    <w:rsid w:val="00170E5E"/>
    <w:rsid w:val="0017209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0312"/>
    <w:rsid w:val="00221C70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086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504E"/>
    <w:rsid w:val="002E70F2"/>
    <w:rsid w:val="002F1D29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1788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4360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22F1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5108"/>
    <w:rsid w:val="004F63C1"/>
    <w:rsid w:val="004F6918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784B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5555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1A27"/>
    <w:rsid w:val="006E28BE"/>
    <w:rsid w:val="006E539A"/>
    <w:rsid w:val="006E5AB2"/>
    <w:rsid w:val="006F0480"/>
    <w:rsid w:val="006F10AF"/>
    <w:rsid w:val="006F1F1F"/>
    <w:rsid w:val="006F34B3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5217E"/>
    <w:rsid w:val="00757129"/>
    <w:rsid w:val="007644E7"/>
    <w:rsid w:val="00765FBE"/>
    <w:rsid w:val="00770309"/>
    <w:rsid w:val="00770F0B"/>
    <w:rsid w:val="0077122D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87DA7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B5AEA"/>
    <w:rsid w:val="007C0E9F"/>
    <w:rsid w:val="007C6271"/>
    <w:rsid w:val="007D1F9D"/>
    <w:rsid w:val="007D2B36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2718"/>
    <w:rsid w:val="00915765"/>
    <w:rsid w:val="0091593E"/>
    <w:rsid w:val="009179D6"/>
    <w:rsid w:val="00923CE0"/>
    <w:rsid w:val="009249AE"/>
    <w:rsid w:val="00925B8E"/>
    <w:rsid w:val="009278EE"/>
    <w:rsid w:val="009412C8"/>
    <w:rsid w:val="00941C98"/>
    <w:rsid w:val="00942A6E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1A9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F049F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5E83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775A"/>
    <w:rsid w:val="00B7455B"/>
    <w:rsid w:val="00B74EC9"/>
    <w:rsid w:val="00B844EB"/>
    <w:rsid w:val="00B91C95"/>
    <w:rsid w:val="00B9353B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1DCE"/>
    <w:rsid w:val="00BF3DAA"/>
    <w:rsid w:val="00BF405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20D5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1CDB"/>
    <w:rsid w:val="00D03B46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E"/>
    <w:rsid w:val="00D96B29"/>
    <w:rsid w:val="00DA2C5C"/>
    <w:rsid w:val="00DA4FEA"/>
    <w:rsid w:val="00DA7983"/>
    <w:rsid w:val="00DB086A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EEA"/>
    <w:rsid w:val="00E234A0"/>
    <w:rsid w:val="00E236AE"/>
    <w:rsid w:val="00E254E6"/>
    <w:rsid w:val="00E3385A"/>
    <w:rsid w:val="00E33A72"/>
    <w:rsid w:val="00E34D01"/>
    <w:rsid w:val="00E36C3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65F8"/>
    <w:rsid w:val="00F57D33"/>
    <w:rsid w:val="00F6133A"/>
    <w:rsid w:val="00F61F49"/>
    <w:rsid w:val="00F65EBA"/>
    <w:rsid w:val="00F66206"/>
    <w:rsid w:val="00F7117C"/>
    <w:rsid w:val="00F71476"/>
    <w:rsid w:val="00F737DF"/>
    <w:rsid w:val="00F7447D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D0D47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4FDB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349D-1D87-4B46-9894-BD0623B5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Адрес организатора: 050062, Казахстан, г. Алматы, ул. Казыбек би, 96;</vt:lpstr>
      <vt:lpstr>Условия поставки: По заявке заказчика в течение 2024 года.</vt:lpstr>
      <vt:lpstr>Место и окончательный срок приема ценовых предложений: </vt:lpstr>
      <vt:lpstr/>
      <vt:lpstr>г. Алматы, ул. Казыбек би, 96. </vt:lpstr>
      <vt:lpstr>Здание ГКП на ПХВ «Городская больница скорой неотложной помощи» УОЗ города Алмат</vt:lpstr>
      <vt:lpstr>До 09.00 часов 22 мая 2024 год</vt:lpstr>
      <vt:lpstr>Место, дата и время вскрытия конвертов с ценовыми предложениям:</vt:lpstr>
      <vt:lpstr>Здание КГП на ПХВ «Городская больница скорой неотложной помощи» УОЗ города Алмат</vt:lpstr>
      <vt:lpstr>10.00 часов 22 мая 2024 год</vt:lpstr>
      <vt:lpstr>Перечень закупаемых товаров указан в приложении № 1.</vt:lpstr>
      <vt:lpstr/>
      <vt:lpstr>Директор  						             Джувашев А.Б.</vt:lpstr>
      <vt:lpstr/>
      <vt:lpstr/>
      <vt:lpstr/>
      <vt:lpstr/>
      <vt:lpstr/>
      <vt:lpstr>Приложение № 1</vt:lpstr>
      <vt:lpstr/>
      <vt:lpstr>Директор   								Джувашев А.Б.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4</cp:revision>
  <cp:lastPrinted>2024-05-15T05:00:00Z</cp:lastPrinted>
  <dcterms:created xsi:type="dcterms:W3CDTF">2024-05-15T04:31:00Z</dcterms:created>
  <dcterms:modified xsi:type="dcterms:W3CDTF">2024-05-15T10:21:00Z</dcterms:modified>
</cp:coreProperties>
</file>