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2543" w14:textId="6EED35A5" w:rsidR="00BB6CA8" w:rsidRPr="005D7AC4" w:rsidRDefault="005F5949" w:rsidP="00BB6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AC4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82692" w14:textId="77777777" w:rsidR="006E1725" w:rsidRPr="006E1725" w:rsidRDefault="006E1725" w:rsidP="00BB6CA8">
      <w:pPr>
        <w:jc w:val="center"/>
        <w:rPr>
          <w:rFonts w:ascii="Times New Roman" w:hAnsi="Times New Roman" w:cs="Times New Roman"/>
          <w:b/>
          <w:bCs/>
        </w:rPr>
      </w:pPr>
    </w:p>
    <w:p w14:paraId="3C3B8030" w14:textId="281A7915" w:rsidR="002E17CF" w:rsidRPr="005D7AC4" w:rsidRDefault="005F5949" w:rsidP="00A14AA1">
      <w:pPr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5D7AC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71440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>лматы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B5192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5192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C230D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E8D" w:rsidRPr="005D7A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февраля 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91E8D" w:rsidRPr="005D7A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5358B82" w14:textId="77777777" w:rsidR="00996ABB" w:rsidRDefault="00996ABB" w:rsidP="00A14AA1">
      <w:pPr>
        <w:ind w:firstLine="142"/>
        <w:rPr>
          <w:rFonts w:ascii="Times New Roman" w:hAnsi="Times New Roman" w:cs="Times New Roman"/>
          <w:b/>
          <w:bCs/>
        </w:rPr>
      </w:pPr>
    </w:p>
    <w:p w14:paraId="3280066C" w14:textId="06149DD9" w:rsidR="00996ABB" w:rsidRPr="00286D17" w:rsidRDefault="00996ABB" w:rsidP="00286D17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86D17">
        <w:rPr>
          <w:rFonts w:ascii="Times New Roman" w:hAnsi="Times New Roman" w:cs="Times New Roman"/>
          <w:b/>
        </w:rPr>
        <w:t xml:space="preserve">Лот № </w:t>
      </w:r>
      <w:r w:rsidR="000A7A07">
        <w:rPr>
          <w:rFonts w:ascii="Times New Roman" w:hAnsi="Times New Roman" w:cs="Times New Roman"/>
          <w:b/>
        </w:rPr>
        <w:t>14</w:t>
      </w:r>
      <w:r w:rsidR="00B83970" w:rsidRPr="00286D17">
        <w:rPr>
          <w:rFonts w:ascii="Times New Roman" w:hAnsi="Times New Roman" w:cs="Times New Roman"/>
          <w:b/>
        </w:rPr>
        <w:t xml:space="preserve"> «</w:t>
      </w:r>
      <w:r w:rsidR="000A7A07" w:rsidRPr="000A7A07">
        <w:rPr>
          <w:rFonts w:ascii="Times New Roman" w:hAnsi="Times New Roman" w:cs="Times New Roman"/>
          <w:b/>
        </w:rPr>
        <w:t xml:space="preserve">Процедурный комплект для </w:t>
      </w:r>
      <w:proofErr w:type="spellStart"/>
      <w:r w:rsidR="000A7A07" w:rsidRPr="000A7A07">
        <w:rPr>
          <w:rFonts w:ascii="Times New Roman" w:hAnsi="Times New Roman" w:cs="Times New Roman"/>
          <w:b/>
        </w:rPr>
        <w:t>нейроинтервенции</w:t>
      </w:r>
      <w:proofErr w:type="spellEnd"/>
      <w:r w:rsidR="00B83970" w:rsidRPr="00286D17">
        <w:rPr>
          <w:rFonts w:ascii="Times New Roman" w:hAnsi="Times New Roman" w:cs="Times New Roman"/>
          <w:b/>
        </w:rPr>
        <w:t>»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6096"/>
        <w:gridCol w:w="5670"/>
        <w:gridCol w:w="2977"/>
      </w:tblGrid>
      <w:tr w:rsidR="00996ABB" w:rsidRPr="000A7A07" w14:paraId="6A50461A" w14:textId="77777777" w:rsidTr="005D7AC4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B06" w14:textId="77777777" w:rsidR="00996ABB" w:rsidRPr="000A7A07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21E" w14:textId="77777777" w:rsidR="00B83970" w:rsidRPr="000A7A07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</w:t>
            </w:r>
          </w:p>
          <w:p w14:paraId="58657036" w14:textId="348B921D" w:rsidR="00996ABB" w:rsidRPr="000A7A07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r w:rsidR="000A7A07" w:rsidRPr="000A7A07">
              <w:rPr>
                <w:rFonts w:ascii="Times New Roman" w:hAnsi="Times New Roman" w:cs="Times New Roman"/>
                <w:b/>
                <w:lang w:val="en-US"/>
              </w:rPr>
              <w:t>Clever</w:t>
            </w:r>
            <w:r w:rsidR="000A7A07" w:rsidRPr="000A7A07">
              <w:rPr>
                <w:rFonts w:ascii="Times New Roman" w:hAnsi="Times New Roman" w:cs="Times New Roman"/>
                <w:b/>
              </w:rPr>
              <w:t xml:space="preserve"> </w:t>
            </w:r>
            <w:r w:rsidR="000A7A07" w:rsidRPr="000A7A07">
              <w:rPr>
                <w:rFonts w:ascii="Times New Roman" w:hAnsi="Times New Roman" w:cs="Times New Roman"/>
                <w:b/>
                <w:lang w:val="en-US"/>
              </w:rPr>
              <w:t>Medical</w:t>
            </w:r>
            <w:r w:rsidR="00B83970" w:rsidRPr="000A7A0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B59" w14:textId="77777777" w:rsidR="00996ABB" w:rsidRPr="000A7A07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т.д</w:t>
            </w:r>
            <w:proofErr w:type="spellEnd"/>
            <w:r w:rsidRPr="000A7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96ABB" w:rsidRPr="00A14AA1" w14:paraId="1F17A350" w14:textId="77777777" w:rsidTr="00C230DB">
        <w:trPr>
          <w:trHeight w:val="1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37B0" w14:textId="384F10B3" w:rsidR="00996ABB" w:rsidRPr="000A7A07" w:rsidRDefault="000A7A07" w:rsidP="000A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A07">
              <w:rPr>
                <w:rFonts w:ascii="Times New Roman" w:hAnsi="Times New Roman" w:cs="Times New Roman"/>
                <w:color w:val="000000"/>
              </w:rPr>
              <w:t xml:space="preserve">Одноразовые хирургические халаты, стандартных размеров XL из нетканого трехслойного материала </w:t>
            </w:r>
            <w:proofErr w:type="gramStart"/>
            <w:r w:rsidRPr="000A7A07">
              <w:rPr>
                <w:rFonts w:ascii="Times New Roman" w:hAnsi="Times New Roman" w:cs="Times New Roman"/>
                <w:color w:val="000000"/>
              </w:rPr>
              <w:t>Спанбонд  -</w:t>
            </w:r>
            <w:proofErr w:type="gramEnd"/>
            <w:r w:rsidRPr="000A7A07">
              <w:rPr>
                <w:rFonts w:ascii="Times New Roman" w:hAnsi="Times New Roman" w:cs="Times New Roman"/>
                <w:color w:val="000000"/>
              </w:rPr>
              <w:t xml:space="preserve"> 4 шт.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. Халаты обладают хорошей воздухопроницаемостью, гипоаллергенные. Рабочая поверхность одноразового халата (грудь и рукава до локтей) ламинирована; Салфетки (полотенце для рук) – 4 шт. Плотность марли – 26 нитей/см2. Качественная отбеленная марля с высокими показателями гигроскопичности и прочности нитей, без рассыпания. Состав: 100% хлопок;  Перчатки №8 – 3 шт. из натурального высококачественного латекса; Перчатки №7,5 – 4 шт. из натурального высококачественного латекса; Простыни с 4 ромбовидными отверстиями для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феморального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трансрадиального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доступа с адгезивными краями для ограничения операционного поля (Ангио простыня для пациента с 4-мя отверстиями 220х335 см, с полиэтиленовым краем с двух сторон),  – 1 шт. Сделана из нетканого трехслойного материала, с надежно прилипающей клейкой поверхностью вокруг закругленного разреза для быстрой фиксации и ограничения операционного поля.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минимальным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ворсоотделением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хорошо драпируется;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Фиксаторная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лента для фиксации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интродьюсера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во время операции. В отдельной стерильной упаковке. Чехол для оборудования 100x100 см - 2шт. Прозрачный чехол для укрытия с полимерной резинкой по краю для удобства фиксации на тубусе. Чехол изготовлен из полиэтиленовой пленки толщиной 30 мкм. Чехол для инструментов – 1 шт. Инфузионная система, система </w:t>
            </w:r>
            <w:r w:rsidRPr="000A7A07">
              <w:rPr>
                <w:rFonts w:ascii="Times New Roman" w:hAnsi="Times New Roman" w:cs="Times New Roman"/>
                <w:color w:val="000000"/>
              </w:rPr>
              <w:lastRenderedPageBreak/>
              <w:t xml:space="preserve">введения для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инфузомата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вкручивающимся шприцом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LuerLock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длиной не менее 300 </w:t>
            </w:r>
            <w:proofErr w:type="gramStart"/>
            <w:r w:rsidRPr="000A7A07">
              <w:rPr>
                <w:rFonts w:ascii="Times New Roman" w:hAnsi="Times New Roman" w:cs="Times New Roman"/>
                <w:color w:val="000000"/>
              </w:rPr>
              <w:t>см  -</w:t>
            </w:r>
            <w:proofErr w:type="gramEnd"/>
            <w:r w:rsidRPr="000A7A07">
              <w:rPr>
                <w:rFonts w:ascii="Times New Roman" w:hAnsi="Times New Roman" w:cs="Times New Roman"/>
                <w:color w:val="000000"/>
              </w:rPr>
              <w:t xml:space="preserve"> 3 шт.  Покрытие на инструментальный стол (покрытие для столика с инструментами) 90х150 см - 1шт.  Диагностический гидрофильный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микропроводник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для диагностических процедур .035 – 1 шт.  Шприц LL 1 мл – 2 шт. Шприц LL 3 мл – 2 шт. Шприц LL 5 мл – 1 шт. Шприц LL 10 мл – 1 шт. Шприц LL 20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красный. Тип крепления иглы к шприцу – вкручивающийся. Игла для пункции артерии 18G - 1шт. Поднос 300х230х60мм, 3000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Чаша 500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Чаша 250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Стакан 125 мл – 2 шт. Тампоны марлевые 10x10см, 12-слойные - 60 шт. Салфетки марлевые абдоминальные, с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рентгеноконтрастной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нитью  -  20 шт. Скальпель №11 – 1 шт. Стоп-кран 3-х ходовой – 1 шт. Корнцанг с пластиковой ручкой 12.5 – 1 шт.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922" w14:textId="3C9ADBB3" w:rsidR="00996ABB" w:rsidRPr="00A14AA1" w:rsidRDefault="0056007E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A07">
              <w:rPr>
                <w:rFonts w:ascii="Times New Roman" w:hAnsi="Times New Roman" w:cs="Times New Roman"/>
                <w:color w:val="000000"/>
              </w:rPr>
              <w:lastRenderedPageBreak/>
              <w:t xml:space="preserve">Одноразовые хирургические халаты, стандартных размеров XL из нетканого трехслойного материала </w:t>
            </w:r>
            <w:proofErr w:type="gramStart"/>
            <w:r w:rsidRPr="000A7A07">
              <w:rPr>
                <w:rFonts w:ascii="Times New Roman" w:hAnsi="Times New Roman" w:cs="Times New Roman"/>
                <w:color w:val="000000"/>
              </w:rPr>
              <w:t>Спанбонд  -</w:t>
            </w:r>
            <w:proofErr w:type="gramEnd"/>
            <w:r w:rsidRPr="000A7A07">
              <w:rPr>
                <w:rFonts w:ascii="Times New Roman" w:hAnsi="Times New Roman" w:cs="Times New Roman"/>
                <w:color w:val="000000"/>
              </w:rPr>
              <w:t xml:space="preserve"> 4 шт.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. Халаты обладают хорошей воздухопроницаемостью, гипоаллергенные. Рабочая поверхность одноразового халата (грудь и рукава до локтей) ламинирована; Салфетки (полотенце для рук) – 4 шт. Плотность марли – 26 нитей/см2. Качественная отбеленная марля с высокими показателями гигроскопичности и прочности нитей, без рассыпания. Состав: 100% хлопок;  Перчатки №8 – 3 шт. из натурального высококачественного латекса; Перчатки №7,5 – 4 шт. из натурального высококачественного латекса; Простыни с 4 ромбовидными отверстиями для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феморального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трансрадиального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доступа с адгезивными краями для ограничения операционного поля (Ангио простыня для пациента с 4-мя отверстиями 220х335 см, с полиэтиленовым краем с двух сторон),  – 1 шт. Сделана из нетканого трехслойного материала, с надежно прилипающей клейкой поверхностью вокруг закругленного разреза для быстрой фиксации и ограничения операционного поля.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минимальным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ворсоотделением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хорошо драпируется;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Фиксаторная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лента для фиксации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интродьюсера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во время операции. В отдельной стерильной упаковке. Чехол для оборудования 100x100 см - 2шт. Прозрачный чехол для укрытия с </w:t>
            </w:r>
            <w:r w:rsidRPr="000A7A0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полимерной резинкой по краю для удобства фиксации на тубусе. Чехол изготовлен из полиэтиленовой пленки толщиной 30 мкм. Чехол для инструментов – 1 шт. Инфузионная система, система введения для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инфузомата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вкручивающимся шприцом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LuerLock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с длиной не менее 300 </w:t>
            </w:r>
            <w:proofErr w:type="gramStart"/>
            <w:r w:rsidRPr="000A7A07">
              <w:rPr>
                <w:rFonts w:ascii="Times New Roman" w:hAnsi="Times New Roman" w:cs="Times New Roman"/>
                <w:color w:val="000000"/>
              </w:rPr>
              <w:t>см  -</w:t>
            </w:r>
            <w:proofErr w:type="gramEnd"/>
            <w:r w:rsidRPr="000A7A07">
              <w:rPr>
                <w:rFonts w:ascii="Times New Roman" w:hAnsi="Times New Roman" w:cs="Times New Roman"/>
                <w:color w:val="000000"/>
              </w:rPr>
              <w:t xml:space="preserve"> 3 шт.  Покрытие на инструментальный стол (покрытие для столика с инструментами) 90х150 см - 1шт.  Диагностический гидрофильный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микропроводник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для диагностических процедур .035 – 1 шт.  Шприц LL 1 мл – 2 шт. Шприц LL 3 мл – 2 шт. Шприц LL 5 мл – 1 шт. Шприц LL 10 мл – 1 шт. Шприц LL 20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красный. Тип крепления иглы к шприцу – вкручивающийся. Игла для пункции артерии 18G - 1шт. Поднос 300х230х60мм, 3000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Чаша 500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Чаша 250 мл – 1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, цвет – синий. Стакан 125 мл – 2 шт. Тампоны марлевые 10x10см, 12-слойные - 60 шт. Салфетки марлевые абдоминальные, с </w:t>
            </w:r>
            <w:proofErr w:type="spellStart"/>
            <w:r w:rsidRPr="000A7A07">
              <w:rPr>
                <w:rFonts w:ascii="Times New Roman" w:hAnsi="Times New Roman" w:cs="Times New Roman"/>
                <w:color w:val="000000"/>
              </w:rPr>
              <w:t>рентгеноконтрастной</w:t>
            </w:r>
            <w:proofErr w:type="spellEnd"/>
            <w:r w:rsidRPr="000A7A07">
              <w:rPr>
                <w:rFonts w:ascii="Times New Roman" w:hAnsi="Times New Roman" w:cs="Times New Roman"/>
                <w:color w:val="000000"/>
              </w:rPr>
              <w:t xml:space="preserve"> нитью  -  20 шт. Скальпель №11 – 1 шт. Стоп-кран 3-х ходовой – 1 шт. Корнцанг с пластиковой ручкой 12.5 – 1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3B1" w14:textId="03462065" w:rsidR="0056007E" w:rsidRPr="0056007E" w:rsidRDefault="0056007E" w:rsidP="0056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7E">
              <w:rPr>
                <w:rFonts w:ascii="Times New Roman" w:hAnsi="Times New Roman" w:cs="Times New Roman"/>
              </w:rPr>
              <w:lastRenderedPageBreak/>
              <w:t>Согласно регистрационному удостоверению РК-ИМН-5№020705, техническая спецификация не соответствует характеристикам, заявленным в тендерной документации, а именно:</w:t>
            </w:r>
          </w:p>
          <w:p w14:paraId="091D73ED" w14:textId="7CA547A8" w:rsidR="0056007E" w:rsidRPr="0056007E" w:rsidRDefault="0056007E" w:rsidP="0056007E">
            <w:pPr>
              <w:pStyle w:val="a3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56007E">
              <w:rPr>
                <w:rFonts w:ascii="Times New Roman" w:hAnsi="Times New Roman" w:cs="Times New Roman"/>
              </w:rPr>
              <w:t>в регистрационном удостоверение отсутствует информация, следующая:</w:t>
            </w:r>
          </w:p>
          <w:p w14:paraId="49F50E88" w14:textId="1B14ACBE" w:rsidR="0056007E" w:rsidRPr="0056007E" w:rsidRDefault="0056007E" w:rsidP="0056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7E">
              <w:rPr>
                <w:rFonts w:ascii="Times New Roman" w:hAnsi="Times New Roman" w:cs="Times New Roman"/>
              </w:rPr>
              <w:t>Не указан материал спанбонд на хирургические халаты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3B6387" w14:textId="5002D83B" w:rsidR="0056007E" w:rsidRPr="0056007E" w:rsidRDefault="0056007E" w:rsidP="0056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7E">
              <w:rPr>
                <w:rFonts w:ascii="Times New Roman" w:hAnsi="Times New Roman" w:cs="Times New Roman"/>
              </w:rPr>
              <w:t>Не указана информация, что перчатки размерами 7,5, 8 сделаны из натурального высококачественного латекса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661001" w14:textId="40DD927A" w:rsidR="0056007E" w:rsidRPr="0056007E" w:rsidRDefault="0056007E" w:rsidP="0056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7E">
              <w:rPr>
                <w:rFonts w:ascii="Times New Roman" w:hAnsi="Times New Roman" w:cs="Times New Roman"/>
              </w:rPr>
              <w:t>Не указан размер ангио простыни для пациента с 4-мя отверстиями - 220х335 см</w:t>
            </w:r>
          </w:p>
          <w:p w14:paraId="2480C7AA" w14:textId="77777777" w:rsidR="0056007E" w:rsidRPr="0056007E" w:rsidRDefault="0056007E" w:rsidP="0056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E">
              <w:rPr>
                <w:rFonts w:ascii="Times New Roman" w:hAnsi="Times New Roman" w:cs="Times New Roman"/>
              </w:rPr>
              <w:t xml:space="preserve">Не указан размер длины инфузионной системы, система введения для </w:t>
            </w:r>
            <w:proofErr w:type="spellStart"/>
            <w:r w:rsidRPr="0056007E">
              <w:rPr>
                <w:rFonts w:ascii="Times New Roman" w:hAnsi="Times New Roman" w:cs="Times New Roman"/>
              </w:rPr>
              <w:t>инфузомата</w:t>
            </w:r>
            <w:proofErr w:type="spellEnd"/>
            <w:r w:rsidRPr="0056007E">
              <w:rPr>
                <w:rFonts w:ascii="Times New Roman" w:hAnsi="Times New Roman" w:cs="Times New Roman"/>
              </w:rPr>
              <w:t xml:space="preserve">, с вкручивающимся шприцом </w:t>
            </w:r>
            <w:proofErr w:type="spellStart"/>
            <w:r w:rsidRPr="0056007E">
              <w:rPr>
                <w:rFonts w:ascii="Times New Roman" w:hAnsi="Times New Roman" w:cs="Times New Roman"/>
              </w:rPr>
              <w:lastRenderedPageBreak/>
              <w:t>LuerLock</w:t>
            </w:r>
            <w:proofErr w:type="spellEnd"/>
            <w:r w:rsidRPr="0056007E">
              <w:rPr>
                <w:rFonts w:ascii="Times New Roman" w:hAnsi="Times New Roman" w:cs="Times New Roman"/>
              </w:rPr>
              <w:t xml:space="preserve"> - с длиной не менее 300 см</w:t>
            </w:r>
            <w:r w:rsidRPr="0056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057DE" w14:textId="29DDC085" w:rsidR="00996ABB" w:rsidRPr="00A14AA1" w:rsidRDefault="00996ABB" w:rsidP="00A36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7B0388" w14:textId="77777777" w:rsidR="00996ABB" w:rsidRDefault="00996ABB" w:rsidP="00A14AA1">
      <w:pPr>
        <w:ind w:firstLine="142"/>
        <w:rPr>
          <w:rFonts w:ascii="Times New Roman" w:hAnsi="Times New Roman" w:cs="Times New Roman"/>
          <w:b/>
          <w:bCs/>
        </w:rPr>
      </w:pPr>
    </w:p>
    <w:p w14:paraId="012FB1DF" w14:textId="17F520D7" w:rsidR="00286D17" w:rsidRDefault="00286D17" w:rsidP="0052334E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Лот№</w:t>
      </w:r>
      <w:r w:rsidR="00015341" w:rsidRPr="00015341">
        <w:rPr>
          <w:rFonts w:ascii="Times New Roman" w:hAnsi="Times New Roman" w:cs="Times New Roman"/>
          <w:b/>
          <w:bCs/>
        </w:rPr>
        <w:t xml:space="preserve">82 </w:t>
      </w:r>
      <w:r w:rsidR="0052334E">
        <w:rPr>
          <w:rFonts w:ascii="Times New Roman" w:hAnsi="Times New Roman" w:cs="Times New Roman"/>
          <w:b/>
          <w:bCs/>
        </w:rPr>
        <w:t>«</w:t>
      </w:r>
      <w:r w:rsidR="00015341">
        <w:rPr>
          <w:rFonts w:ascii="Times New Roman" w:hAnsi="Times New Roman" w:cs="Times New Roman"/>
          <w:b/>
          <w:bCs/>
        </w:rPr>
        <w:t>Набор белья</w:t>
      </w:r>
      <w:r w:rsidR="0052334E">
        <w:rPr>
          <w:rFonts w:ascii="Times New Roman" w:hAnsi="Times New Roman" w:cs="Times New Roman"/>
          <w:b/>
          <w:bCs/>
        </w:rPr>
        <w:t>»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6096"/>
        <w:gridCol w:w="5670"/>
        <w:gridCol w:w="2977"/>
      </w:tblGrid>
      <w:tr w:rsidR="0052334E" w:rsidRPr="00AD5F78" w14:paraId="365AA48E" w14:textId="77777777" w:rsidTr="005D7AC4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064" w14:textId="77777777" w:rsidR="0052334E" w:rsidRPr="00AD5F78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CAE" w14:textId="77777777" w:rsidR="0052334E" w:rsidRPr="00AD5F78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</w:t>
            </w:r>
          </w:p>
          <w:p w14:paraId="47702EE5" w14:textId="73B2DA5A" w:rsidR="0052334E" w:rsidRPr="00AD5F78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</w:t>
            </w:r>
            <w:r w:rsidRPr="001A6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6F5F70" w:rsidRPr="001A6D6C">
              <w:rPr>
                <w:rFonts w:ascii="Times New Roman" w:hAnsi="Times New Roman" w:cs="Times New Roman"/>
                <w:b/>
                <w:bCs/>
              </w:rPr>
              <w:t>Мерусар</w:t>
            </w:r>
            <w:proofErr w:type="spellEnd"/>
            <w:r w:rsidR="006F5F70" w:rsidRPr="001A6D6C">
              <w:rPr>
                <w:rFonts w:ascii="Times New Roman" w:hAnsi="Times New Roman" w:cs="Times New Roman"/>
                <w:b/>
                <w:bCs/>
              </w:rPr>
              <w:t xml:space="preserve"> и К</w:t>
            </w:r>
            <w:r w:rsidRPr="001A6D6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F4F" w14:textId="77777777" w:rsidR="0052334E" w:rsidRPr="00AD5F78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т.д</w:t>
            </w:r>
            <w:proofErr w:type="spellEnd"/>
            <w:r w:rsidRPr="00AD5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15341" w:rsidRPr="00A14AA1" w14:paraId="078F24DA" w14:textId="77777777" w:rsidTr="001E2C83">
        <w:trPr>
          <w:trHeight w:val="6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A0AB" w14:textId="611E5111" w:rsidR="00015341" w:rsidRPr="00015341" w:rsidRDefault="00015341" w:rsidP="0001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341">
              <w:rPr>
                <w:rFonts w:ascii="Times New Roman" w:hAnsi="Times New Roman" w:cs="Times New Roman"/>
                <w:color w:val="000000"/>
              </w:rPr>
              <w:t xml:space="preserve">Одноразовые хирургические халаты, стандартных размеров XL из нетканого трехслойного материала </w:t>
            </w:r>
            <w:r w:rsidR="008646E1" w:rsidRPr="00015341">
              <w:rPr>
                <w:rFonts w:ascii="Times New Roman" w:hAnsi="Times New Roman" w:cs="Times New Roman"/>
                <w:color w:val="000000"/>
              </w:rPr>
              <w:t>Спанбонд -</w:t>
            </w:r>
            <w:r w:rsidRPr="00015341">
              <w:rPr>
                <w:rFonts w:ascii="Times New Roman" w:hAnsi="Times New Roman" w:cs="Times New Roman"/>
                <w:color w:val="000000"/>
              </w:rPr>
              <w:t xml:space="preserve"> 2 шт.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. Халаты обладают хорошей воздухопроницаемостью, гипоаллергенные. Рабочая поверхность одноразового халата (грудь и рукава до локтей) ламинирована; Салфетки (полотенце для рук) – 4 шт. Плотность марли – 26 нитей/см2. Качественная отбеленная марля с высокими показателями гигроскопичности и прочности нитей, без рассыпания. Состав: 100% хлопок; размер 38х56; Перчатки №7.5 – 2 шт. из натурального высококачественного латекса; Простыни с 4 ромбовидными отверстиями для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феморального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трансрадиального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доступа с адгезивными краями для ограничения операционного поля </w:t>
            </w:r>
            <w:r w:rsidRPr="00015341">
              <w:rPr>
                <w:rFonts w:ascii="Times New Roman" w:hAnsi="Times New Roman" w:cs="Times New Roman"/>
                <w:color w:val="000000"/>
              </w:rPr>
              <w:lastRenderedPageBreak/>
              <w:t xml:space="preserve">(Ангио простыня для пациента с 4-мя отверстиями 360х260 см, с полиэтиленовым краем с двух сторон),  – 1 шт. Сделана из нетканого трехслойного материала, с надежно прилипающей клейкой поверхностью вокруг закругленного разреза для быстрой фиксации и ограничения операционного поля.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с минимальным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ворсоотделением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хорошо драпируется; Чехол для оборудования 120x120см - 1шт, 50х50см – 1шт. Прозрачный чехол для укрытия с полимерной резинкой по краю для удобства фиксации на тубусе. Чехол изготовлен из полиэтиленовой пленки толщиной 30 мкм. Покрытие на инструментальный стол (покрытие для столика с инструментами) 180х150 см - 1шт. Диагностический гидрофильный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микропроводник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для диагностических процедур (J3FC180-035) 0,035” J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tip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– 1 шт. 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Фиксаторная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лента для фиксации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интродьюсера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во время операции. В отдельной стерильной упаковке – 1шт. Шприцы: Прозрачный калиброванный цилиндр шприца из поликарбоната. Цветной поршень из АБС пластика с клеевым соединением на краю из синтетического полимера: Шприц 10мл с наконечником типа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Luer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Lock – 1шт., шприц контрольный с фиксацией пальцев 10мл – 1</w:t>
            </w:r>
            <w:proofErr w:type="gramStart"/>
            <w:r w:rsidRPr="00015341">
              <w:rPr>
                <w:rFonts w:ascii="Times New Roman" w:hAnsi="Times New Roman" w:cs="Times New Roman"/>
                <w:color w:val="000000"/>
              </w:rPr>
              <w:t>шт..</w:t>
            </w:r>
            <w:proofErr w:type="gramEnd"/>
            <w:r w:rsidRPr="00015341">
              <w:rPr>
                <w:rFonts w:ascii="Times New Roman" w:hAnsi="Times New Roman" w:cs="Times New Roman"/>
                <w:color w:val="000000"/>
              </w:rPr>
              <w:t xml:space="preserve"> Тип крепления иглы к шприцу – вкручивающийся. Шприц LL 5мл – 1 шт. Шприц LL 10мл – 1 шт. Шприц LL 20мл – 1 шт.  Инфузионная система, система введения для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инфузомата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с вкручивающимся шприцом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LuerLock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с длиной не менее 300см. – 3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шт.Линия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высокого давления, полиуретан с металлической оплеткой. Соединение LL с внутренней/внешней резьбой с адаптером свободного вращения. 84бар (1200psi) – 1шт. Игла для пункции артерии 18Gх70мм - 1шт. Трехходовой кран высокого давления 1200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psi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. Поднос 310х240х70мм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цвет – синий. </w:t>
            </w:r>
            <w:r w:rsidRPr="00015341">
              <w:rPr>
                <w:rFonts w:ascii="Times New Roman" w:hAnsi="Times New Roman" w:cs="Times New Roman"/>
                <w:color w:val="000000"/>
              </w:rPr>
              <w:br/>
              <w:t xml:space="preserve">Чаша для проводника 2500мл., диаметр 2400мм., высота 750мм., цвет синий – 1шт. Чаша 500 мл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цвет – синий. Чаша 250 мл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>, цвет – синий. Стакан 120 мл – 1 шт. Щипцы – 1шт. Тампоны марлевые 10x10см, 12-слойные - 30 шт. Скальпель №11 – 1 шт.</w:t>
            </w:r>
            <w:r w:rsidRPr="00015341">
              <w:rPr>
                <w:rFonts w:ascii="Times New Roman" w:hAnsi="Times New Roman" w:cs="Times New Roman"/>
                <w:color w:val="000000"/>
              </w:rPr>
              <w:br/>
              <w:t xml:space="preserve">Одноразовая, стерильная маска – 3шт. Пластина рентгенозащитная овальная для пациентов, 42*15, 0.05ммPb – 1шт* *- Пластина рентгенозащитная отгружается 1шт на 15 </w:t>
            </w:r>
            <w:r w:rsidRPr="00015341">
              <w:rPr>
                <w:rFonts w:ascii="Times New Roman" w:hAnsi="Times New Roman" w:cs="Times New Roman"/>
                <w:color w:val="000000"/>
              </w:rPr>
              <w:lastRenderedPageBreak/>
              <w:t>индивидуальных процедурных комплектов для эндоваскулярной хирургии.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C17" w14:textId="51C1E90F" w:rsidR="00015341" w:rsidRPr="00A14AA1" w:rsidRDefault="00015341" w:rsidP="0001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341">
              <w:rPr>
                <w:rFonts w:ascii="Times New Roman" w:hAnsi="Times New Roman" w:cs="Times New Roman"/>
                <w:color w:val="000000"/>
              </w:rPr>
              <w:lastRenderedPageBreak/>
              <w:t xml:space="preserve">Одноразовые хирургические халаты, стандартных размеров XL из нетканого трехслойного материала </w:t>
            </w:r>
            <w:r w:rsidR="008646E1" w:rsidRPr="00015341">
              <w:rPr>
                <w:rFonts w:ascii="Times New Roman" w:hAnsi="Times New Roman" w:cs="Times New Roman"/>
                <w:color w:val="000000"/>
              </w:rPr>
              <w:t>Спанбонд -</w:t>
            </w:r>
            <w:r w:rsidRPr="00015341">
              <w:rPr>
                <w:rFonts w:ascii="Times New Roman" w:hAnsi="Times New Roman" w:cs="Times New Roman"/>
                <w:color w:val="000000"/>
              </w:rPr>
              <w:t xml:space="preserve"> 2 шт.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. Халаты обладают хорошей воздухопроницаемостью, гипоаллергенные. Рабочая поверхность одноразового халата (грудь и рукава до локтей) ламинирована; Салфетки (полотенце для рук) – 4 шт. Плотность марли – 26 нитей/см2. Качественная отбеленная марля с высокими показателями гигроскопичности и прочности нитей, без рассыпания. Состав: 100% хлопок; размер 38х56; Перчатки №7.5 – 2 шт. из натурального высококачественного латекса; Простыни с 4 ромбовидными отверстиями для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феморального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lastRenderedPageBreak/>
              <w:t>трансрадиального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доступа с адгезивными краями для ограничения операционного поля (Ангио простыня для пациента с 4-мя отверстиями 360х260 см, с полиэтиленовым краем с двух сторон),  – 1 шт. Сделана из нетканого трехслойного материала, с надежно прилипающей клейкой поверхностью вокруг закругленного разреза для быстрой фиксации и ограничения операционного поля.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Влаго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микробонепроницаема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с минимальным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ворсоотделением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хорошо драпируется; Чехол для оборудования 120x120см - 1шт, 50х50см – 1шт. Прозрачный чехол для укрытия с полимерной резинкой по краю для удобства фиксации на тубусе. Чехол изготовлен из полиэтиленовой пленки толщиной 30 мкм. Покрытие на инструментальный стол (покрытие для столика с инструментами) 180х150 см - 1шт. Диагностический гидрофильный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микропроводник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для диагностических процедур (J3FC180-035) 0,035” J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tip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– 1 шт. 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Фиксаторная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лента для фиксации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интродьюсера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во время операции. В отдельной стерильной упаковке – 1шт. Шприцы: Прозрачный калиброванный цилиндр шприца из поликарбоната. Цветной поршень из АБС пластика с клеевым соединением на краю из синтетического полимера: Шприц 10мл с наконечником типа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Luer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Lock – 1шт., шприц контрольный с фиксацией пальцев 10мл – 1</w:t>
            </w:r>
            <w:proofErr w:type="gramStart"/>
            <w:r w:rsidRPr="00015341">
              <w:rPr>
                <w:rFonts w:ascii="Times New Roman" w:hAnsi="Times New Roman" w:cs="Times New Roman"/>
                <w:color w:val="000000"/>
              </w:rPr>
              <w:t>шт..</w:t>
            </w:r>
            <w:proofErr w:type="gramEnd"/>
            <w:r w:rsidRPr="00015341">
              <w:rPr>
                <w:rFonts w:ascii="Times New Roman" w:hAnsi="Times New Roman" w:cs="Times New Roman"/>
                <w:color w:val="000000"/>
              </w:rPr>
              <w:t xml:space="preserve"> Тип крепления иглы к шприцу – вкручивающийся. Шприц LL 5мл – 1 шт. Шприц LL 10мл – 1 шт. Шприц LL 20мл – 1 шт.  Инфузионная система, система введения для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инфузомата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с вкручивающимся шприцом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LuerLock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с длиной не менее 300см. – 3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шт.Линия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 высокого давления, полиуретан с металлической оплеткой. Соединение LL с внутренней/внешней резьбой с адаптером свободного вращения. 84бар (1200psi) – 1шт. Игла для пункции артерии 18Gх70мм - 1шт. Трехходовой кран высокого давления 1200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psi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. Поднос 310х240х70мм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цвет – синий. </w:t>
            </w:r>
            <w:r w:rsidRPr="00015341">
              <w:rPr>
                <w:rFonts w:ascii="Times New Roman" w:hAnsi="Times New Roman" w:cs="Times New Roman"/>
                <w:color w:val="000000"/>
              </w:rPr>
              <w:br/>
              <w:t xml:space="preserve">Чаша для проводника 2500мл., диаметр 2400мм., высота 750мм., цвет синий – 1шт. Чаша 500 мл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 xml:space="preserve">, цвет – </w:t>
            </w:r>
            <w:r w:rsidRPr="00015341">
              <w:rPr>
                <w:rFonts w:ascii="Times New Roman" w:hAnsi="Times New Roman" w:cs="Times New Roman"/>
                <w:color w:val="000000"/>
              </w:rPr>
              <w:lastRenderedPageBreak/>
              <w:t xml:space="preserve">синий. Чаша 250 мл – 1 </w:t>
            </w:r>
            <w:proofErr w:type="spellStart"/>
            <w:r w:rsidRPr="0001534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15341">
              <w:rPr>
                <w:rFonts w:ascii="Times New Roman" w:hAnsi="Times New Roman" w:cs="Times New Roman"/>
                <w:color w:val="000000"/>
              </w:rPr>
              <w:t>, цвет – синий. Стакан 120 мл – 1 шт. Щипцы – 1шт. Тампоны марлевые 10x10см, 12-слойные - 30 шт. Скальпель №11 – 1 шт.</w:t>
            </w:r>
            <w:r w:rsidRPr="00015341">
              <w:rPr>
                <w:rFonts w:ascii="Times New Roman" w:hAnsi="Times New Roman" w:cs="Times New Roman"/>
                <w:color w:val="000000"/>
              </w:rPr>
              <w:br/>
              <w:t>Одноразовая, стерильная маска – 3шт. Пластина рентгенозащитная овальная для пациентов, 42*15, 0.05ммPb – 1шт* *- Пластина рентгенозащитная отгружается 1шт на 15 индивидуальных процедурных комплектов для эндоваскулярной хирургии.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4B34" w14:textId="0382B89E" w:rsidR="008646E1" w:rsidRPr="008646E1" w:rsidRDefault="008646E1" w:rsidP="0086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lastRenderedPageBreak/>
              <w:t>Согласно регистрационному удостоверению РК-ИМН-5№</w:t>
            </w:r>
            <w:r w:rsidRPr="008646E1">
              <w:rPr>
                <w:rFonts w:ascii="Times New Roman" w:hAnsi="Times New Roman" w:cs="Times New Roman"/>
                <w:lang w:val="kk-KZ"/>
              </w:rPr>
              <w:t>018789</w:t>
            </w:r>
            <w:r w:rsidRPr="008646E1">
              <w:rPr>
                <w:rFonts w:ascii="Times New Roman" w:hAnsi="Times New Roman" w:cs="Times New Roman"/>
              </w:rPr>
              <w:t>, техническая спецификация не соответствует характеристикам, заявленным в тендерной документации, а именно:</w:t>
            </w:r>
          </w:p>
          <w:p w14:paraId="3742DABD" w14:textId="77777777" w:rsidR="008646E1" w:rsidRPr="008646E1" w:rsidRDefault="008646E1" w:rsidP="0086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t>в регистрационном удостоверение отсутствует информация, следующая:</w:t>
            </w:r>
          </w:p>
          <w:p w14:paraId="1ACE5E21" w14:textId="1D87A6FA" w:rsidR="008646E1" w:rsidRPr="008646E1" w:rsidRDefault="008646E1" w:rsidP="008646E1">
            <w:pPr>
              <w:pStyle w:val="a3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t>Не указан материал спанбонд на хирургические халаты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9FDC6D1" w14:textId="55012465" w:rsidR="008646E1" w:rsidRPr="008646E1" w:rsidRDefault="008646E1" w:rsidP="0086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lastRenderedPageBreak/>
              <w:t>Не указана информация, что перчатки размерами 7,5, 8 сделаны из натурального высококачественного латекса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7C12DEC" w14:textId="40A4F323" w:rsidR="008646E1" w:rsidRPr="008646E1" w:rsidRDefault="008646E1" w:rsidP="008646E1">
            <w:pPr>
              <w:pStyle w:val="a3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t>Не указан размер ангио простыни для пациента с 4-мя отверстиями - 220х335 см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0B8316" w14:textId="7E4DB837" w:rsidR="008646E1" w:rsidRPr="008646E1" w:rsidRDefault="008646E1" w:rsidP="008646E1">
            <w:pPr>
              <w:pStyle w:val="a3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t xml:space="preserve">Не указан размер длины инфузионной системы, система введения для </w:t>
            </w:r>
            <w:proofErr w:type="spellStart"/>
            <w:r w:rsidRPr="008646E1">
              <w:rPr>
                <w:rFonts w:ascii="Times New Roman" w:hAnsi="Times New Roman" w:cs="Times New Roman"/>
              </w:rPr>
              <w:t>инфузомата</w:t>
            </w:r>
            <w:proofErr w:type="spellEnd"/>
            <w:r w:rsidRPr="008646E1">
              <w:rPr>
                <w:rFonts w:ascii="Times New Roman" w:hAnsi="Times New Roman" w:cs="Times New Roman"/>
              </w:rPr>
              <w:t xml:space="preserve">, с вкручивающимся шприцом </w:t>
            </w:r>
            <w:proofErr w:type="spellStart"/>
            <w:r w:rsidRPr="008646E1">
              <w:rPr>
                <w:rFonts w:ascii="Times New Roman" w:hAnsi="Times New Roman" w:cs="Times New Roman"/>
              </w:rPr>
              <w:t>LuerLock</w:t>
            </w:r>
            <w:proofErr w:type="spellEnd"/>
            <w:r w:rsidRPr="008646E1">
              <w:rPr>
                <w:rFonts w:ascii="Times New Roman" w:hAnsi="Times New Roman" w:cs="Times New Roman"/>
              </w:rPr>
              <w:t xml:space="preserve"> - с длиной не менее 300 см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F8DE71" w14:textId="06A11211" w:rsidR="00015341" w:rsidRPr="008646E1" w:rsidRDefault="008646E1" w:rsidP="0086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E1">
              <w:rPr>
                <w:rFonts w:ascii="Times New Roman" w:hAnsi="Times New Roman" w:cs="Times New Roman"/>
              </w:rPr>
              <w:t>Не указано наличие пластины рентгенозащитной овальной для пациентов, 42*15, 0.05ммPb</w:t>
            </w:r>
            <w:r w:rsidRPr="008646E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46E1">
              <w:rPr>
                <w:rFonts w:ascii="Times New Roman" w:hAnsi="Times New Roman" w:cs="Times New Roman"/>
              </w:rPr>
              <w:t xml:space="preserve">(данная пластина </w:t>
            </w:r>
            <w:proofErr w:type="gramStart"/>
            <w:r w:rsidRPr="008646E1">
              <w:rPr>
                <w:rFonts w:ascii="Times New Roman" w:hAnsi="Times New Roman" w:cs="Times New Roman"/>
              </w:rPr>
              <w:t>улучшает  защиту</w:t>
            </w:r>
            <w:proofErr w:type="gramEnd"/>
            <w:r w:rsidRPr="008646E1">
              <w:rPr>
                <w:rFonts w:ascii="Times New Roman" w:hAnsi="Times New Roman" w:cs="Times New Roman"/>
              </w:rPr>
              <w:t xml:space="preserve"> пациента при проведении длительных операционных вмешательствах что делает данные процедуры более безопасными для здоровья пациента)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7A5989" w14:textId="77777777" w:rsidR="008646E1" w:rsidRPr="008646E1" w:rsidRDefault="008646E1" w:rsidP="008646E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46E1">
              <w:rPr>
                <w:rFonts w:ascii="Times New Roman" w:hAnsi="Times New Roman" w:cs="Times New Roman"/>
              </w:rPr>
              <w:t>На основание предоставленного заключение рекомендуется отклонить предложение ТОО «</w:t>
            </w:r>
            <w:r w:rsidRPr="008646E1">
              <w:rPr>
                <w:rFonts w:ascii="Times New Roman" w:hAnsi="Times New Roman" w:cs="Times New Roman"/>
                <w:lang w:val="kk-KZ"/>
              </w:rPr>
              <w:t>Мерусар и К</w:t>
            </w:r>
            <w:r w:rsidRPr="008646E1">
              <w:rPr>
                <w:rFonts w:ascii="Times New Roman" w:hAnsi="Times New Roman" w:cs="Times New Roman"/>
              </w:rPr>
              <w:t>».</w:t>
            </w:r>
          </w:p>
          <w:p w14:paraId="430A91FB" w14:textId="79B0C05A" w:rsidR="008646E1" w:rsidRPr="008646E1" w:rsidRDefault="008646E1" w:rsidP="008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1D0412A0" w14:textId="77777777" w:rsidR="000A7E13" w:rsidRDefault="000A7E13" w:rsidP="004A77F8">
      <w:pPr>
        <w:rPr>
          <w:rFonts w:ascii="Times New Roman" w:hAnsi="Times New Roman" w:cs="Times New Roman"/>
          <w:b/>
          <w:sz w:val="18"/>
          <w:szCs w:val="18"/>
        </w:rPr>
      </w:pPr>
    </w:p>
    <w:p w14:paraId="03576F35" w14:textId="43A2960A" w:rsidR="000C438C" w:rsidRPr="008513A7" w:rsidRDefault="000C438C" w:rsidP="008513A7">
      <w:pPr>
        <w:spacing w:after="0" w:line="240" w:lineRule="auto"/>
        <w:rPr>
          <w:rFonts w:ascii="Times New Roman" w:hAnsi="Times New Roman" w:cs="Times New Roman"/>
        </w:rPr>
      </w:pPr>
      <w:bookmarkStart w:id="0" w:name="_Hlk159324500"/>
      <w:bookmarkStart w:id="1" w:name="_Hlk128154941"/>
    </w:p>
    <w:bookmarkEnd w:id="0"/>
    <w:bookmarkEnd w:id="1"/>
    <w:p w14:paraId="1D1BD230" w14:textId="4F62DFDD" w:rsidR="00A50257" w:rsidRPr="00015341" w:rsidRDefault="00A50257" w:rsidP="00E70A9A">
      <w:pPr>
        <w:spacing w:after="0" w:line="240" w:lineRule="auto"/>
        <w:rPr>
          <w:rFonts w:ascii="Times New Roman" w:hAnsi="Times New Roman" w:cs="Times New Roman"/>
        </w:rPr>
      </w:pPr>
    </w:p>
    <w:p w14:paraId="16A2D5C4" w14:textId="77777777" w:rsidR="00885358" w:rsidRDefault="00885358" w:rsidP="005F5949">
      <w:pPr>
        <w:rPr>
          <w:rFonts w:ascii="Times New Roman" w:hAnsi="Times New Roman" w:cs="Times New Roman"/>
          <w:sz w:val="20"/>
          <w:szCs w:val="20"/>
        </w:rPr>
      </w:pPr>
    </w:p>
    <w:p w14:paraId="53A5BD6E" w14:textId="77777777" w:rsidR="00E70A9A" w:rsidRDefault="00E70A9A" w:rsidP="005F5949">
      <w:pPr>
        <w:rPr>
          <w:rFonts w:ascii="Times New Roman" w:hAnsi="Times New Roman" w:cs="Times New Roman"/>
          <w:sz w:val="20"/>
          <w:szCs w:val="20"/>
        </w:rPr>
      </w:pPr>
    </w:p>
    <w:p w14:paraId="5DAE3E0A" w14:textId="3EAF7FB0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Эспекрт____________________________________________________________________________________________</w:t>
      </w:r>
    </w:p>
    <w:p w14:paraId="22C8B390" w14:textId="77777777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</w:p>
    <w:p w14:paraId="18629059" w14:textId="77777777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</w:p>
    <w:p w14:paraId="612FAB87" w14:textId="77777777" w:rsidR="00E70A9A" w:rsidRPr="00E70A9A" w:rsidRDefault="00E70A9A" w:rsidP="00E70A9A">
      <w:pPr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Эспекрт____________________________________________________________________________________________</w:t>
      </w:r>
    </w:p>
    <w:p w14:paraId="2B792290" w14:textId="77777777" w:rsidR="00E70A9A" w:rsidRPr="00271B82" w:rsidRDefault="00E70A9A" w:rsidP="005F5949">
      <w:pPr>
        <w:rPr>
          <w:rFonts w:ascii="Times New Roman" w:hAnsi="Times New Roman" w:cs="Times New Roman"/>
          <w:sz w:val="20"/>
          <w:szCs w:val="20"/>
        </w:rPr>
      </w:pPr>
    </w:p>
    <w:sectPr w:rsidR="00E70A9A" w:rsidRPr="00271B82" w:rsidSect="00C23B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B106A"/>
    <w:multiLevelType w:val="hybridMultilevel"/>
    <w:tmpl w:val="AF40C014"/>
    <w:lvl w:ilvl="0" w:tplc="B6AEB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0470"/>
    <w:multiLevelType w:val="hybridMultilevel"/>
    <w:tmpl w:val="7E5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9DA"/>
    <w:multiLevelType w:val="hybridMultilevel"/>
    <w:tmpl w:val="1FDC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16643">
    <w:abstractNumId w:val="0"/>
  </w:num>
  <w:num w:numId="2" w16cid:durableId="688222312">
    <w:abstractNumId w:val="2"/>
  </w:num>
  <w:num w:numId="3" w16cid:durableId="196858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E9"/>
    <w:rsid w:val="00001DFD"/>
    <w:rsid w:val="00015341"/>
    <w:rsid w:val="0002546F"/>
    <w:rsid w:val="00040593"/>
    <w:rsid w:val="000807A5"/>
    <w:rsid w:val="00085724"/>
    <w:rsid w:val="00087047"/>
    <w:rsid w:val="00091AA7"/>
    <w:rsid w:val="000A3E6C"/>
    <w:rsid w:val="000A5386"/>
    <w:rsid w:val="000A7A07"/>
    <w:rsid w:val="000A7E13"/>
    <w:rsid w:val="000B0C1F"/>
    <w:rsid w:val="000C438C"/>
    <w:rsid w:val="000C76A6"/>
    <w:rsid w:val="000C7FEB"/>
    <w:rsid w:val="000D5D07"/>
    <w:rsid w:val="000E13C1"/>
    <w:rsid w:val="000E5703"/>
    <w:rsid w:val="000E5E5C"/>
    <w:rsid w:val="00105EB4"/>
    <w:rsid w:val="00131272"/>
    <w:rsid w:val="001443BD"/>
    <w:rsid w:val="00171DD2"/>
    <w:rsid w:val="00192AE9"/>
    <w:rsid w:val="001A6D6C"/>
    <w:rsid w:val="001C2040"/>
    <w:rsid w:val="001E2C83"/>
    <w:rsid w:val="001E7E33"/>
    <w:rsid w:val="001F5ADF"/>
    <w:rsid w:val="00215D88"/>
    <w:rsid w:val="00230CC4"/>
    <w:rsid w:val="00232A20"/>
    <w:rsid w:val="00234FFA"/>
    <w:rsid w:val="002370CB"/>
    <w:rsid w:val="00237D9D"/>
    <w:rsid w:val="002431E5"/>
    <w:rsid w:val="002712B7"/>
    <w:rsid w:val="00271B82"/>
    <w:rsid w:val="00274230"/>
    <w:rsid w:val="00286D17"/>
    <w:rsid w:val="00295B68"/>
    <w:rsid w:val="002A0078"/>
    <w:rsid w:val="002B3B8C"/>
    <w:rsid w:val="002B765D"/>
    <w:rsid w:val="002C0045"/>
    <w:rsid w:val="002C1ED4"/>
    <w:rsid w:val="002E17CF"/>
    <w:rsid w:val="002F155D"/>
    <w:rsid w:val="003075FF"/>
    <w:rsid w:val="00321718"/>
    <w:rsid w:val="00352CF8"/>
    <w:rsid w:val="003A0AC3"/>
    <w:rsid w:val="003C3B0C"/>
    <w:rsid w:val="003C3EA0"/>
    <w:rsid w:val="003D4198"/>
    <w:rsid w:val="003F44C7"/>
    <w:rsid w:val="0041345D"/>
    <w:rsid w:val="00430A85"/>
    <w:rsid w:val="00432740"/>
    <w:rsid w:val="004335E9"/>
    <w:rsid w:val="004357EB"/>
    <w:rsid w:val="00435969"/>
    <w:rsid w:val="00440953"/>
    <w:rsid w:val="00460920"/>
    <w:rsid w:val="004774AA"/>
    <w:rsid w:val="0048386F"/>
    <w:rsid w:val="00491E8D"/>
    <w:rsid w:val="004A77F8"/>
    <w:rsid w:val="004C2A68"/>
    <w:rsid w:val="004E36AD"/>
    <w:rsid w:val="0052334E"/>
    <w:rsid w:val="0053762D"/>
    <w:rsid w:val="0056007E"/>
    <w:rsid w:val="00571440"/>
    <w:rsid w:val="005D150D"/>
    <w:rsid w:val="005D7AC4"/>
    <w:rsid w:val="005F4EE4"/>
    <w:rsid w:val="005F5949"/>
    <w:rsid w:val="005F762B"/>
    <w:rsid w:val="00612470"/>
    <w:rsid w:val="00645E5A"/>
    <w:rsid w:val="00661237"/>
    <w:rsid w:val="00690A1C"/>
    <w:rsid w:val="006C4984"/>
    <w:rsid w:val="006D2DAA"/>
    <w:rsid w:val="006D300E"/>
    <w:rsid w:val="006E1725"/>
    <w:rsid w:val="006F4886"/>
    <w:rsid w:val="006F5F70"/>
    <w:rsid w:val="00701DBF"/>
    <w:rsid w:val="007048D9"/>
    <w:rsid w:val="00723787"/>
    <w:rsid w:val="0076611B"/>
    <w:rsid w:val="00777D6F"/>
    <w:rsid w:val="0079442F"/>
    <w:rsid w:val="0079472B"/>
    <w:rsid w:val="007B2249"/>
    <w:rsid w:val="007F4D1B"/>
    <w:rsid w:val="00824BA6"/>
    <w:rsid w:val="00846DDB"/>
    <w:rsid w:val="008513A7"/>
    <w:rsid w:val="0086227C"/>
    <w:rsid w:val="008646E1"/>
    <w:rsid w:val="0087314A"/>
    <w:rsid w:val="00885358"/>
    <w:rsid w:val="008B41C6"/>
    <w:rsid w:val="008B5192"/>
    <w:rsid w:val="008C0AA2"/>
    <w:rsid w:val="0090684F"/>
    <w:rsid w:val="00996ABB"/>
    <w:rsid w:val="009B5249"/>
    <w:rsid w:val="009C5AF2"/>
    <w:rsid w:val="009E1C70"/>
    <w:rsid w:val="009E363B"/>
    <w:rsid w:val="009E6228"/>
    <w:rsid w:val="009E6CC8"/>
    <w:rsid w:val="009F72E8"/>
    <w:rsid w:val="00A14AA1"/>
    <w:rsid w:val="00A264A8"/>
    <w:rsid w:val="00A37112"/>
    <w:rsid w:val="00A42D7F"/>
    <w:rsid w:val="00A42F54"/>
    <w:rsid w:val="00A50257"/>
    <w:rsid w:val="00A61F6B"/>
    <w:rsid w:val="00A72E89"/>
    <w:rsid w:val="00A76220"/>
    <w:rsid w:val="00AA02A6"/>
    <w:rsid w:val="00AB5C14"/>
    <w:rsid w:val="00AD13BC"/>
    <w:rsid w:val="00AD5F78"/>
    <w:rsid w:val="00AD6807"/>
    <w:rsid w:val="00AE0314"/>
    <w:rsid w:val="00B1613D"/>
    <w:rsid w:val="00B22A37"/>
    <w:rsid w:val="00B4407A"/>
    <w:rsid w:val="00B50673"/>
    <w:rsid w:val="00B73D47"/>
    <w:rsid w:val="00B83970"/>
    <w:rsid w:val="00BB6CA8"/>
    <w:rsid w:val="00BD3348"/>
    <w:rsid w:val="00BD773C"/>
    <w:rsid w:val="00BF5328"/>
    <w:rsid w:val="00C01803"/>
    <w:rsid w:val="00C230DB"/>
    <w:rsid w:val="00C23BD2"/>
    <w:rsid w:val="00C3325A"/>
    <w:rsid w:val="00C604CD"/>
    <w:rsid w:val="00C771C1"/>
    <w:rsid w:val="00C87203"/>
    <w:rsid w:val="00CB0E0D"/>
    <w:rsid w:val="00CE3ABB"/>
    <w:rsid w:val="00D36330"/>
    <w:rsid w:val="00D4036C"/>
    <w:rsid w:val="00D45815"/>
    <w:rsid w:val="00D46CC1"/>
    <w:rsid w:val="00D7569C"/>
    <w:rsid w:val="00DA0F77"/>
    <w:rsid w:val="00DA14EC"/>
    <w:rsid w:val="00DB6853"/>
    <w:rsid w:val="00DC1DE8"/>
    <w:rsid w:val="00DD4723"/>
    <w:rsid w:val="00DF38C8"/>
    <w:rsid w:val="00E0455C"/>
    <w:rsid w:val="00E06670"/>
    <w:rsid w:val="00E23589"/>
    <w:rsid w:val="00E25B48"/>
    <w:rsid w:val="00E26DFE"/>
    <w:rsid w:val="00E31F5F"/>
    <w:rsid w:val="00E336E4"/>
    <w:rsid w:val="00E43B43"/>
    <w:rsid w:val="00E56A17"/>
    <w:rsid w:val="00E70A9A"/>
    <w:rsid w:val="00E73BF9"/>
    <w:rsid w:val="00E960AE"/>
    <w:rsid w:val="00E97A10"/>
    <w:rsid w:val="00EE3A2F"/>
    <w:rsid w:val="00EF2986"/>
    <w:rsid w:val="00EF5739"/>
    <w:rsid w:val="00EF725C"/>
    <w:rsid w:val="00F048B1"/>
    <w:rsid w:val="00F05AA7"/>
    <w:rsid w:val="00F162D2"/>
    <w:rsid w:val="00F16809"/>
    <w:rsid w:val="00F625D8"/>
    <w:rsid w:val="00F778A0"/>
    <w:rsid w:val="00FA5BC8"/>
    <w:rsid w:val="00FA7E6C"/>
    <w:rsid w:val="00FB075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E17"/>
  <w15:docId w15:val="{6D0588FD-B4AD-4FC1-8504-2908659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192"/>
    <w:pPr>
      <w:keepNext/>
      <w:outlineLvl w:val="0"/>
    </w:pPr>
    <w:rPr>
      <w:rFonts w:ascii="Times New Roman" w:hAnsi="Times New Roman" w:cs="Times New Roman"/>
      <w:b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192"/>
    <w:rPr>
      <w:rFonts w:ascii="Times New Roman" w:hAnsi="Times New Roman" w:cs="Times New Roman"/>
      <w:b/>
      <w:sz w:val="16"/>
      <w:szCs w:val="16"/>
    </w:rPr>
  </w:style>
  <w:style w:type="paragraph" w:styleId="a3">
    <w:name w:val="List Paragraph"/>
    <w:basedOn w:val="a"/>
    <w:uiPriority w:val="34"/>
    <w:qFormat/>
    <w:rsid w:val="00F625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62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8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65DE-D983-4030-8AB8-3E35F0E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Акалаев</dc:creator>
  <cp:keywords/>
  <dc:description/>
  <cp:lastModifiedBy>sp25 sp25</cp:lastModifiedBy>
  <cp:revision>52</cp:revision>
  <cp:lastPrinted>2023-03-02T04:45:00Z</cp:lastPrinted>
  <dcterms:created xsi:type="dcterms:W3CDTF">2024-02-20T06:37:00Z</dcterms:created>
  <dcterms:modified xsi:type="dcterms:W3CDTF">2024-03-07T06:41:00Z</dcterms:modified>
</cp:coreProperties>
</file>