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474" w14:textId="0BEC9752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95EAA">
        <w:rPr>
          <w:rFonts w:ascii="Times New Roman" w:hAnsi="Times New Roman" w:cs="Times New Roman"/>
          <w:b/>
          <w:sz w:val="28"/>
          <w:szCs w:val="24"/>
        </w:rPr>
        <w:t>11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E44A73">
        <w:rPr>
          <w:rFonts w:ascii="Times New Roman" w:hAnsi="Times New Roman" w:cs="Times New Roman"/>
          <w:b/>
          <w:sz w:val="28"/>
          <w:szCs w:val="24"/>
        </w:rPr>
        <w:t>0</w:t>
      </w:r>
      <w:r w:rsidR="00795EAA">
        <w:rPr>
          <w:rFonts w:ascii="Times New Roman" w:hAnsi="Times New Roman" w:cs="Times New Roman"/>
          <w:b/>
          <w:sz w:val="28"/>
          <w:szCs w:val="24"/>
        </w:rPr>
        <w:t>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8F5C2E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E931836" w14:textId="77777777" w:rsidR="00795EAA" w:rsidRDefault="00795EAA" w:rsidP="00795EAA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0C1494DB" w14:textId="77777777" w:rsidR="00795EAA" w:rsidRDefault="00795EAA" w:rsidP="00795E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0C9F42BE" w14:textId="77777777" w:rsidR="00795EAA" w:rsidRDefault="00795EAA" w:rsidP="00795E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4D03ACE" w14:textId="77777777" w:rsidR="00795EAA" w:rsidRPr="00884447" w:rsidRDefault="00795EAA" w:rsidP="00795E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36CCB20" w14:textId="01CF3580" w:rsidR="00795EAA" w:rsidRPr="00213866" w:rsidRDefault="00795EAA" w:rsidP="00795E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Приказа</w:t>
      </w:r>
      <w:r w:rsidRPr="006B7F44">
        <w:rPr>
          <w:rFonts w:ascii="Times New Roman" w:hAnsi="Times New Roman"/>
          <w:color w:val="000000"/>
          <w:sz w:val="27"/>
          <w:szCs w:val="27"/>
        </w:rPr>
        <w:t xml:space="preserve"> Министра здравоохранения Республики Казахстан от 7 июня 2023 года № 110.</w:t>
      </w:r>
      <w:r w:rsidR="00CD20D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B7F44">
        <w:rPr>
          <w:rFonts w:ascii="Times New Roman" w:hAnsi="Times New Roman"/>
          <w:sz w:val="27"/>
          <w:szCs w:val="27"/>
        </w:rPr>
        <w:t>«</w:t>
      </w:r>
      <w:r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D1025F">
        <w:rPr>
          <w:sz w:val="28"/>
          <w:szCs w:val="28"/>
        </w:rPr>
        <w:t xml:space="preserve"> </w:t>
      </w:r>
      <w:r w:rsidRPr="00D1025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95FBF" w14:textId="77777777" w:rsidR="00795EAA" w:rsidRPr="0069228C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>. Казыбек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559AE30D" w14:textId="7BE15B32" w:rsidR="00795EAA" w:rsidRPr="0069228C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 202</w:t>
      </w:r>
      <w:r w:rsidR="005462CD">
        <w:rPr>
          <w:rFonts w:ascii="Times New Roman" w:hAnsi="Times New Roman" w:cs="Times New Roman"/>
          <w:sz w:val="28"/>
          <w:szCs w:val="24"/>
          <w:lang w:val="en-US"/>
        </w:rPr>
        <w:t>4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2053A32" w14:textId="77777777" w:rsidR="00795EAA" w:rsidRDefault="00795EAA" w:rsidP="00795EAA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0D966D27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5EE6349A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>. Казыбек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407CE411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ГКП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«государственных закупок»</w:t>
      </w:r>
    </w:p>
    <w:p w14:paraId="12463E24" w14:textId="30C6C451" w:rsidR="00795EAA" w:rsidRDefault="00795EAA" w:rsidP="00795EAA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09.00 часов 1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2BCA9603" w14:textId="77777777" w:rsidR="00795EAA" w:rsidRDefault="00795EAA" w:rsidP="00795EA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15E9CE01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«государственных закупок»</w:t>
      </w:r>
    </w:p>
    <w:p w14:paraId="4590B8D5" w14:textId="6E73B802" w:rsidR="00795EAA" w:rsidRDefault="00795EAA" w:rsidP="00795EA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19 января 20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24 </w:t>
      </w:r>
      <w:r w:rsidR="008F5C2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5C0F8D42" w14:textId="77777777" w:rsidR="00795EAA" w:rsidRPr="006B28CB" w:rsidRDefault="00795EAA" w:rsidP="00795EA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BAAFA90" w14:textId="77777777" w:rsidR="00795EAA" w:rsidRPr="00300F01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466B9507" w14:textId="495B3B22" w:rsidR="00300F01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Джувашев А.Б.</w:t>
      </w: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39F9F7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E31726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EB612C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7"/>
        <w:gridCol w:w="1842"/>
        <w:gridCol w:w="4663"/>
        <w:gridCol w:w="709"/>
        <w:gridCol w:w="709"/>
        <w:gridCol w:w="992"/>
        <w:gridCol w:w="1134"/>
      </w:tblGrid>
      <w:tr w:rsidR="00356DE1" w:rsidRPr="0020367F" w14:paraId="6D3C9E14" w14:textId="77777777" w:rsidTr="006C4E5D">
        <w:trPr>
          <w:trHeight w:val="5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D8F" w14:textId="2486FD9C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0DC" w14:textId="77777777" w:rsidR="00356DE1" w:rsidRPr="0020367F" w:rsidRDefault="00356DE1" w:rsidP="00356D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FB4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6AE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654" w14:textId="6C89855C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B8B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3F8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A4E38" w:rsidRPr="0020367F" w14:paraId="1136903F" w14:textId="77777777" w:rsidTr="006C4E5D">
        <w:trPr>
          <w:trHeight w:val="3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4F10" w14:textId="26DC38DA" w:rsidR="008A4E38" w:rsidRPr="00B93F9A" w:rsidRDefault="00B93F9A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04EF" w14:textId="46F7FFD9" w:rsidR="008A4E38" w:rsidRPr="0020367F" w:rsidRDefault="008A4E38" w:rsidP="008A4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Тест полоски 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22C9" w14:textId="331F1394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Тест полоски 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на 100 тестов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A52" w14:textId="4A3EF63F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E256" w14:textId="2607701E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013" w14:textId="1419846C" w:rsidR="008A4E38" w:rsidRPr="005C583E" w:rsidRDefault="008A4E38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2C9" w14:textId="3ABA26AD" w:rsidR="008A4E38" w:rsidRPr="005C583E" w:rsidRDefault="008A4E38" w:rsidP="008A4E38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2 000 000</w:t>
            </w:r>
          </w:p>
        </w:tc>
      </w:tr>
      <w:tr w:rsidR="008A4E38" w:rsidRPr="0020367F" w14:paraId="12374477" w14:textId="77777777" w:rsidTr="006C4E5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6F57" w14:textId="697DC548" w:rsidR="008A4E38" w:rsidRPr="00B93F9A" w:rsidRDefault="00B93F9A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4E1E" w14:textId="5CAE27BF" w:rsidR="008A4E38" w:rsidRPr="0020367F" w:rsidRDefault="008A4E38" w:rsidP="008A4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606">
              <w:rPr>
                <w:rFonts w:ascii="Times New Roman" w:hAnsi="Times New Roman" w:cs="Times New Roman"/>
                <w:color w:val="000000"/>
              </w:rPr>
              <w:t>Калибровочные полоски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DC4C" w14:textId="2037C0DA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606">
              <w:rPr>
                <w:rFonts w:ascii="Times New Roman" w:hAnsi="Times New Roman" w:cs="Times New Roman"/>
                <w:color w:val="000000"/>
              </w:rPr>
              <w:t>Калибровочные полоски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23606">
              <w:rPr>
                <w:rFonts w:ascii="Times New Roman" w:hAnsi="Times New Roman" w:cs="Times New Roman"/>
                <w:color w:val="000000"/>
              </w:rPr>
              <w:t>Упаковка 1х25</w:t>
            </w:r>
            <w:r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0BC7" w14:textId="15EE2558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A5AA" w14:textId="6C1B52A5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3277" w14:textId="6F3E6E30" w:rsidR="008A4E38" w:rsidRPr="0020367F" w:rsidRDefault="008A4E38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D28D" w14:textId="49161728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8A4E38" w:rsidRPr="0020367F" w14:paraId="7D2787C0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4984" w14:textId="35D5AF2D" w:rsidR="008A4E38" w:rsidRPr="00B93F9A" w:rsidRDefault="00B93F9A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474F" w14:textId="6F832CC6" w:rsidR="008A4E38" w:rsidRPr="0020367F" w:rsidRDefault="008A4E38" w:rsidP="008A4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606"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3606">
              <w:rPr>
                <w:rFonts w:ascii="Times New Roman" w:hAnsi="Times New Roman" w:cs="Times New Roman"/>
                <w:color w:val="000000"/>
              </w:rPr>
              <w:t>Общий анализ мочи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935D" w14:textId="1659A091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606"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3606">
              <w:rPr>
                <w:rFonts w:ascii="Times New Roman" w:hAnsi="Times New Roman" w:cs="Times New Roman"/>
                <w:color w:val="000000"/>
              </w:rPr>
              <w:t>Общий анализ мочи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3606">
              <w:rPr>
                <w:rFonts w:ascii="Times New Roman" w:hAnsi="Times New Roman" w:cs="Times New Roman"/>
                <w:color w:val="000000"/>
              </w:rPr>
              <w:t>двухуровневый (2 флакона для каждого уровня)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5AE" w14:textId="07719F3D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774" w14:textId="2CF6A25B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5C7" w14:textId="3DBB912C" w:rsidR="008A4E38" w:rsidRPr="0020367F" w:rsidRDefault="008A4E38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7DB" w14:textId="78EDCDD9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</w:tr>
      <w:tr w:rsidR="009C14C4" w:rsidRPr="0020367F" w14:paraId="634BD3C0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2FA2" w14:textId="61AE30C3" w:rsidR="009C14C4" w:rsidRPr="00B93F9A" w:rsidRDefault="00B93F9A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4AEC" w14:textId="50EAC8B4" w:rsidR="009C14C4" w:rsidRPr="002B275A" w:rsidRDefault="000D0AB9" w:rsidP="008A4E38">
            <w:pPr>
              <w:rPr>
                <w:rFonts w:ascii="Times New Roman" w:hAnsi="Times New Roman"/>
                <w:color w:val="000000"/>
              </w:rPr>
            </w:pPr>
            <w:r w:rsidRPr="000D0AB9">
              <w:rPr>
                <w:rFonts w:ascii="Times New Roman" w:hAnsi="Times New Roman"/>
                <w:color w:val="000000"/>
              </w:rPr>
              <w:t>Бумага для анализатора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F6F6" w14:textId="11B9183E" w:rsidR="009C14C4" w:rsidRPr="002B275A" w:rsidRDefault="000D0AB9" w:rsidP="008A4E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AB9">
              <w:rPr>
                <w:rFonts w:ascii="Times New Roman" w:hAnsi="Times New Roman"/>
                <w:color w:val="000000"/>
              </w:rPr>
              <w:t xml:space="preserve">Чековая лента 50х20х12/, </w:t>
            </w:r>
            <w:r w:rsidR="00B07DB3" w:rsidRPr="000D0AB9">
              <w:rPr>
                <w:rFonts w:ascii="Times New Roman" w:hAnsi="Times New Roman"/>
                <w:color w:val="000000"/>
              </w:rPr>
              <w:t>рулон</w:t>
            </w:r>
            <w:r w:rsidRPr="000D0AB9">
              <w:rPr>
                <w:rFonts w:ascii="Times New Roman" w:hAnsi="Times New Roman"/>
                <w:color w:val="000000"/>
              </w:rPr>
              <w:t xml:space="preserve"> 50 мм*20м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на систему анализа мочи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CYBOW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Reader</w:t>
            </w:r>
            <w:r w:rsidRPr="00A26F34">
              <w:rPr>
                <w:rFonts w:ascii="Times New Roman" w:hAnsi="Times New Roman" w:cs="Times New Roman"/>
                <w:color w:val="000000"/>
              </w:rPr>
              <w:t xml:space="preserve"> 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E9D3" w14:textId="7DAEFD2B" w:rsidR="009C14C4" w:rsidRDefault="00B07DB3" w:rsidP="008A4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0ECF" w14:textId="09EA3BF1" w:rsidR="009C14C4" w:rsidRDefault="00B07DB3" w:rsidP="008A4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ECCC" w14:textId="6FE0E636" w:rsidR="009C14C4" w:rsidRDefault="00B07DB3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087" w14:textId="07F0371C" w:rsidR="009C14C4" w:rsidRDefault="00B07DB3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</w:tr>
      <w:tr w:rsidR="008A4E38" w:rsidRPr="0020367F" w14:paraId="36EBDF4A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439C" w14:textId="72919A81" w:rsidR="008A4E38" w:rsidRPr="00B93F9A" w:rsidRDefault="00B93F9A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B540" w14:textId="4BDADDAB" w:rsidR="008A4E38" w:rsidRPr="0020367F" w:rsidRDefault="008A4E38" w:rsidP="008A4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hAnsi="Times New Roman"/>
                <w:color w:val="000000"/>
              </w:rPr>
              <w:t xml:space="preserve">Тест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2B275A">
              <w:rPr>
                <w:rFonts w:ascii="Times New Roman" w:hAnsi="Times New Roman"/>
                <w:color w:val="000000"/>
              </w:rPr>
              <w:t xml:space="preserve"> полоски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>для анализатора мочи Aution Eleven AE-4020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4292" w14:textId="2676C9C8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hAnsi="Times New Roman"/>
                <w:color w:val="000000"/>
              </w:rPr>
              <w:t xml:space="preserve">Тест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2B275A">
              <w:rPr>
                <w:rFonts w:ascii="Times New Roman" w:hAnsi="Times New Roman"/>
                <w:color w:val="000000"/>
              </w:rPr>
              <w:t xml:space="preserve"> полоски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>для анализатора мочи Aution Eleven AE-4020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на 100 тестов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D1A6" w14:textId="3627BD45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BBD3" w14:textId="3619236A" w:rsidR="008A4E38" w:rsidRPr="0020367F" w:rsidRDefault="003275B5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46C" w14:textId="4083560D" w:rsidR="008A4E38" w:rsidRPr="0020367F" w:rsidRDefault="008A4E38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="00D0167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43BF" w14:textId="63114065" w:rsidR="008A4E38" w:rsidRPr="0020367F" w:rsidRDefault="003275B5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01678">
              <w:rPr>
                <w:rFonts w:ascii="Times New Roman" w:eastAsia="Times New Roman" w:hAnsi="Times New Roman" w:cs="Times New Roman"/>
                <w:lang w:eastAsia="ru-RU"/>
              </w:rPr>
              <w:t> 900 000</w:t>
            </w:r>
          </w:p>
        </w:tc>
      </w:tr>
      <w:tr w:rsidR="008A4E38" w:rsidRPr="0020367F" w14:paraId="6058E7DC" w14:textId="77777777" w:rsidTr="006C4E5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1620" w14:textId="56E135C2" w:rsidR="008A4E38" w:rsidRPr="00B93F9A" w:rsidRDefault="00B93F9A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75AE" w14:textId="6608E33B" w:rsidR="008A4E38" w:rsidRPr="0020367F" w:rsidRDefault="008A4E38" w:rsidP="008A4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hAnsi="Times New Roman"/>
                <w:color w:val="000000"/>
              </w:rPr>
              <w:t>Контроль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>для анализатора мочи Aution Eleven AE-4020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CEB" w14:textId="7E024052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hAnsi="Times New Roman"/>
                <w:color w:val="000000"/>
              </w:rPr>
              <w:t>Контроль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275A">
              <w:rPr>
                <w:rFonts w:ascii="Times New Roman" w:hAnsi="Times New Roman"/>
                <w:color w:val="000000"/>
              </w:rPr>
              <w:t>для анализатора мочи Aution Eleven AE-4020</w:t>
            </w:r>
            <w:r>
              <w:rPr>
                <w:rFonts w:ascii="Times New Roman" w:hAnsi="Times New Roman"/>
                <w:color w:val="000000"/>
              </w:rPr>
              <w:t>, №100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0530" w14:textId="376A8D97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8E7" w14:textId="0DC6A0D1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0749" w14:textId="4C23153E" w:rsidR="008A4E38" w:rsidRPr="0020367F" w:rsidRDefault="008A4E38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 w:rsidR="00D0167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4E8B" w14:textId="53192353" w:rsidR="008A4E38" w:rsidRPr="0020367F" w:rsidRDefault="00D01678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140 500</w:t>
            </w:r>
          </w:p>
        </w:tc>
      </w:tr>
      <w:tr w:rsidR="008A4E38" w:rsidRPr="0020367F" w14:paraId="07F574B5" w14:textId="77777777" w:rsidTr="006C4E5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A2A" w14:textId="18D826BA" w:rsidR="008A4E38" w:rsidRPr="00B93F9A" w:rsidRDefault="00B93F9A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8D52" w14:textId="0C08DAFC" w:rsidR="008A4E38" w:rsidRPr="0020367F" w:rsidRDefault="008A4E38" w:rsidP="008A4E38">
            <w:pPr>
              <w:rPr>
                <w:rFonts w:ascii="Times New Roman" w:hAnsi="Times New Roman" w:cs="Times New Roman"/>
                <w:color w:val="000000"/>
              </w:rPr>
            </w:pPr>
            <w:r w:rsidRPr="00D84875">
              <w:rPr>
                <w:rFonts w:ascii="Times New Roman" w:hAnsi="Times New Roman"/>
                <w:color w:val="000000"/>
              </w:rPr>
              <w:t>Тест на сифилис</w:t>
            </w:r>
            <w:r>
              <w:rPr>
                <w:rFonts w:ascii="Times New Roman" w:hAnsi="Times New Roman"/>
                <w:color w:val="000000"/>
              </w:rPr>
              <w:t xml:space="preserve"> с </w:t>
            </w:r>
            <w:r>
              <w:rPr>
                <w:rFonts w:ascii="Times New Roman" w:hAnsi="Times New Roman"/>
                <w:color w:val="000000"/>
                <w:lang w:val="en-US"/>
              </w:rPr>
              <w:t>RPR</w:t>
            </w:r>
            <w:r w:rsidRPr="00DA2201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кардиолипиновым антигеном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683E" w14:textId="4AC5A008" w:rsidR="008A4E38" w:rsidRPr="0020367F" w:rsidRDefault="008A4E38" w:rsidP="008A4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031">
              <w:rPr>
                <w:rFonts w:ascii="Times New Roman" w:hAnsi="Times New Roman"/>
                <w:szCs w:val="24"/>
              </w:rPr>
              <w:t>для обнаружения сифилиса методом агглютинации с RPR-кардиолипиновым антигеном. №1000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EA1E" w14:textId="1A992C60" w:rsidR="008A4E38" w:rsidRPr="0020367F" w:rsidRDefault="008A4E38" w:rsidP="008A4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4156" w14:textId="34E906A9" w:rsidR="008A4E38" w:rsidRPr="0020367F" w:rsidRDefault="009C14C4" w:rsidP="008A4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622C" w14:textId="5BDBD564" w:rsidR="008A4E38" w:rsidRPr="0020367F" w:rsidRDefault="009C14C4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B55" w14:textId="3355704F" w:rsidR="008A4E38" w:rsidRPr="0020367F" w:rsidRDefault="009C14C4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460 000</w:t>
            </w:r>
          </w:p>
        </w:tc>
      </w:tr>
      <w:tr w:rsidR="008A4E38" w:rsidRPr="0020367F" w14:paraId="163C74CE" w14:textId="77777777" w:rsidTr="006C4E5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815C" w14:textId="3752597B" w:rsidR="008A4E38" w:rsidRPr="00B93F9A" w:rsidRDefault="00B93F9A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5C5E" w14:textId="369E8640" w:rsidR="008A4E38" w:rsidRPr="0020367F" w:rsidRDefault="008A4E38" w:rsidP="008A4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F9">
              <w:rPr>
                <w:rFonts w:ascii="Times New Roman" w:hAnsi="Times New Roman" w:cs="Times New Roman"/>
              </w:rPr>
              <w:t>Экспресс тест-панель для определения 6 наркотиков в моче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9F5" w14:textId="21A984EE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E38">
              <w:rPr>
                <w:rFonts w:ascii="Times New Roman" w:hAnsi="Times New Roman" w:cs="Times New Roman"/>
              </w:rPr>
              <w:t>Экспресс тест-панель для определения 6 наркотиков в моче</w:t>
            </w:r>
            <w:r w:rsidR="009C14C4">
              <w:rPr>
                <w:rFonts w:ascii="Times New Roman" w:hAnsi="Times New Roman" w:cs="Times New Roman"/>
              </w:rPr>
              <w:t xml:space="preserve"> (</w:t>
            </w:r>
            <w:r w:rsidR="009C14C4" w:rsidRPr="009C14C4">
              <w:rPr>
                <w:rFonts w:ascii="Times New Roman" w:hAnsi="Times New Roman" w:cs="Times New Roman"/>
              </w:rPr>
              <w:t>Морфин,</w:t>
            </w:r>
            <w:r w:rsidR="009C14C4">
              <w:rPr>
                <w:rFonts w:ascii="Times New Roman" w:hAnsi="Times New Roman" w:cs="Times New Roman"/>
              </w:rPr>
              <w:t xml:space="preserve"> </w:t>
            </w:r>
            <w:r w:rsidR="009C14C4" w:rsidRPr="009C14C4">
              <w:rPr>
                <w:rFonts w:ascii="Times New Roman" w:hAnsi="Times New Roman" w:cs="Times New Roman"/>
              </w:rPr>
              <w:t>Марихуана,</w:t>
            </w:r>
            <w:r w:rsidR="009C14C4">
              <w:rPr>
                <w:rFonts w:ascii="Times New Roman" w:hAnsi="Times New Roman" w:cs="Times New Roman"/>
              </w:rPr>
              <w:t xml:space="preserve"> Т</w:t>
            </w:r>
            <w:r w:rsidR="009C14C4" w:rsidRPr="009C14C4">
              <w:rPr>
                <w:rFonts w:ascii="Times New Roman" w:hAnsi="Times New Roman" w:cs="Times New Roman"/>
              </w:rPr>
              <w:t xml:space="preserve">рамадол, </w:t>
            </w:r>
            <w:r w:rsidR="009C14C4">
              <w:rPr>
                <w:rFonts w:ascii="Times New Roman" w:hAnsi="Times New Roman" w:cs="Times New Roman"/>
              </w:rPr>
              <w:t>М</w:t>
            </w:r>
            <w:r w:rsidR="009C14C4" w:rsidRPr="009C14C4">
              <w:rPr>
                <w:rFonts w:ascii="Times New Roman" w:hAnsi="Times New Roman" w:cs="Times New Roman"/>
              </w:rPr>
              <w:t>етаболиты метадона,</w:t>
            </w:r>
            <w:r w:rsidR="009C14C4">
              <w:rPr>
                <w:rFonts w:ascii="Times New Roman" w:hAnsi="Times New Roman" w:cs="Times New Roman"/>
              </w:rPr>
              <w:t xml:space="preserve"> </w:t>
            </w:r>
            <w:r w:rsidR="009C14C4" w:rsidRPr="009C14C4">
              <w:rPr>
                <w:rFonts w:ascii="Times New Roman" w:hAnsi="Times New Roman" w:cs="Times New Roman"/>
              </w:rPr>
              <w:t xml:space="preserve">синтетические каннабиоиды, бензодиазепин) </w:t>
            </w:r>
            <w:r w:rsidRPr="009C14C4">
              <w:rPr>
                <w:rFonts w:ascii="Times New Roman" w:hAnsi="Times New Roman" w:cs="Times New Roman"/>
              </w:rPr>
              <w:t xml:space="preserve">46 </w:t>
            </w:r>
            <w:r w:rsidRPr="008A4E38">
              <w:rPr>
                <w:rFonts w:ascii="Times New Roman" w:hAnsi="Times New Roman" w:cs="Times New Roman"/>
              </w:rPr>
              <w:t>подтипов синтетических каннабиноидов, представляет собой пластиковую панель с закрепленными на ней шестью тестовыми полосками, крышечкой и осушителем в герметичной фольгированной упаковке для качественного иммунологического определения следующих наркотиков в моче без применения специального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6DB" w14:textId="2D0C1F66" w:rsidR="008A4E38" w:rsidRPr="0020367F" w:rsidRDefault="008A4E38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03C8" w14:textId="260DDC38" w:rsidR="008A4E38" w:rsidRPr="0020367F" w:rsidRDefault="009C14C4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00A6" w14:textId="5ABAD8A3" w:rsidR="008A4E38" w:rsidRPr="0020367F" w:rsidRDefault="009C14C4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B6D9" w14:textId="5689C3A8" w:rsidR="008A4E38" w:rsidRPr="0020367F" w:rsidRDefault="009C14C4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8A4E38" w:rsidRPr="0020367F" w14:paraId="2A120668" w14:textId="77777777" w:rsidTr="006C4E5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200D" w14:textId="4DB0DE6F" w:rsidR="008A4E38" w:rsidRPr="00B93F9A" w:rsidRDefault="00BC7591" w:rsidP="00B93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FFB" w14:textId="2DA7D58D" w:rsidR="008A4E38" w:rsidRPr="0020367F" w:rsidRDefault="00BC7591" w:rsidP="008A4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72">
              <w:rPr>
                <w:rFonts w:ascii="Times New Roman" w:hAnsi="Times New Roman"/>
                <w:color w:val="000000"/>
              </w:rPr>
              <w:t>Тест-экспресс полоска для раннего определния беременности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4EEF" w14:textId="58AC8719" w:rsidR="008A4E38" w:rsidRPr="0020367F" w:rsidRDefault="00BC7591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Способ диагностики беременности на ранних и сверхранних сроках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FCFE" w14:textId="52A1096E" w:rsidR="008A4E38" w:rsidRPr="0020367F" w:rsidRDefault="00BC7591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71C5" w14:textId="619F96FC" w:rsidR="008A4E38" w:rsidRPr="0020367F" w:rsidRDefault="00BC7591" w:rsidP="008A4E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4FB5" w14:textId="1A20F759" w:rsidR="008A4E38" w:rsidRPr="0020367F" w:rsidRDefault="00BC7591" w:rsidP="008A4E3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B4FB" w14:textId="16D75656" w:rsidR="008A4E38" w:rsidRPr="0020367F" w:rsidRDefault="00BC7591" w:rsidP="008A4E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185 000</w:t>
            </w:r>
          </w:p>
        </w:tc>
      </w:tr>
      <w:tr w:rsidR="002E0955" w:rsidRPr="0020367F" w14:paraId="6C66C4C7" w14:textId="77777777" w:rsidTr="006C4E5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E6A3" w14:textId="7E9670CE" w:rsidR="002E0955" w:rsidRPr="00B93F9A" w:rsidRDefault="000916DF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161" w14:textId="3941182C" w:rsidR="002E0955" w:rsidRPr="0020367F" w:rsidRDefault="002E0955" w:rsidP="002E09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9C7F6A">
              <w:rPr>
                <w:rFonts w:ascii="Times New Roman" w:hAnsi="Times New Roman" w:cs="Times New Roman"/>
                <w:bCs/>
              </w:rPr>
              <w:t>зотонический разбавитель (дилюент)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7F6A">
              <w:rPr>
                <w:rFonts w:ascii="Times New Roman" w:hAnsi="Times New Roman"/>
                <w:bCs/>
              </w:rPr>
              <w:t xml:space="preserve">для автоматизированного анализатора </w:t>
            </w:r>
            <w:r w:rsidRPr="009C7F6A">
              <w:rPr>
                <w:rFonts w:ascii="Times New Roman" w:hAnsi="Times New Roman"/>
                <w:bCs/>
                <w:lang w:val="en-US"/>
              </w:rPr>
              <w:t>V</w:t>
            </w:r>
            <w:r w:rsidRPr="009C7F6A">
              <w:rPr>
                <w:rFonts w:ascii="Times New Roman" w:hAnsi="Times New Roman"/>
                <w:bCs/>
              </w:rPr>
              <w:t>-</w:t>
            </w:r>
            <w:r w:rsidRPr="009C7F6A">
              <w:rPr>
                <w:rFonts w:ascii="Times New Roman" w:hAnsi="Times New Roman"/>
                <w:bCs/>
                <w:lang w:val="en-US"/>
              </w:rPr>
              <w:t>Counter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D6C" w14:textId="77777777" w:rsidR="002E0955" w:rsidRDefault="002E0955" w:rsidP="002E095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9C7F6A">
              <w:rPr>
                <w:rFonts w:ascii="Times New Roman" w:hAnsi="Times New Roman" w:cs="Times New Roman"/>
                <w:bCs/>
              </w:rPr>
              <w:t>зотонический разбавитель (дилюент)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7F6A">
              <w:rPr>
                <w:rFonts w:ascii="Times New Roman" w:hAnsi="Times New Roman"/>
                <w:bCs/>
              </w:rPr>
              <w:t xml:space="preserve">для автоматизированного анализатора </w:t>
            </w:r>
            <w:r w:rsidRPr="009C7F6A">
              <w:rPr>
                <w:rFonts w:ascii="Times New Roman" w:hAnsi="Times New Roman"/>
                <w:bCs/>
                <w:lang w:val="en-US"/>
              </w:rPr>
              <w:t>V</w:t>
            </w:r>
            <w:r w:rsidRPr="009C7F6A">
              <w:rPr>
                <w:rFonts w:ascii="Times New Roman" w:hAnsi="Times New Roman"/>
                <w:bCs/>
              </w:rPr>
              <w:t>-</w:t>
            </w:r>
            <w:r w:rsidRPr="009C7F6A">
              <w:rPr>
                <w:rFonts w:ascii="Times New Roman" w:hAnsi="Times New Roman"/>
                <w:bCs/>
                <w:lang w:val="en-US"/>
              </w:rPr>
              <w:t>Counter</w:t>
            </w:r>
            <w:r w:rsidRPr="006E7AD0">
              <w:rPr>
                <w:rFonts w:ascii="Times New Roman" w:hAnsi="Times New Roman"/>
                <w:b/>
              </w:rPr>
              <w:t xml:space="preserve"> </w:t>
            </w:r>
            <w:r w:rsidRPr="009C7F6A">
              <w:rPr>
                <w:rFonts w:ascii="Times New Roman" w:hAnsi="Times New Roman"/>
                <w:bCs/>
              </w:rPr>
              <w:t>представляет из себя канистру квадратной формы, объёмом 10 литров. На этикетке имеется баркод.</w:t>
            </w:r>
          </w:p>
          <w:p w14:paraId="1839DAE0" w14:textId="3F604F1E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F6A">
              <w:rPr>
                <w:rFonts w:ascii="Times New Roman" w:hAnsi="Times New Roman"/>
              </w:rPr>
              <w:t>Компоненты</w:t>
            </w:r>
            <w:r>
              <w:rPr>
                <w:rFonts w:ascii="Times New Roman" w:hAnsi="Times New Roman"/>
              </w:rPr>
              <w:t xml:space="preserve">: </w:t>
            </w:r>
            <w:r w:rsidRPr="009C7F6A">
              <w:rPr>
                <w:rFonts w:ascii="Times New Roman" w:hAnsi="Times New Roman"/>
              </w:rPr>
              <w:t>Хлорид натрия &lt;1.5 %</w:t>
            </w:r>
            <w:r>
              <w:rPr>
                <w:rFonts w:ascii="Times New Roman" w:hAnsi="Times New Roman"/>
              </w:rPr>
              <w:t xml:space="preserve">; </w:t>
            </w:r>
            <w:r w:rsidRPr="009C7F6A">
              <w:rPr>
                <w:rFonts w:ascii="Times New Roman" w:hAnsi="Times New Roman"/>
              </w:rPr>
              <w:t xml:space="preserve">Буфер </w:t>
            </w:r>
            <w:r w:rsidRPr="009C7F6A">
              <w:rPr>
                <w:rFonts w:ascii="Times New Roman" w:hAnsi="Times New Roman"/>
              </w:rPr>
              <w:lastRenderedPageBreak/>
              <w:t>&lt;1.0 %</w:t>
            </w:r>
            <w:r>
              <w:rPr>
                <w:rFonts w:ascii="Times New Roman" w:hAnsi="Times New Roman"/>
              </w:rPr>
              <w:t>;</w:t>
            </w:r>
            <w:r w:rsidRPr="009C7F6A">
              <w:rPr>
                <w:rFonts w:ascii="Times New Roman" w:hAnsi="Times New Roman"/>
              </w:rPr>
              <w:t xml:space="preserve"> Стабилизаторы &lt;0.5 %</w:t>
            </w:r>
            <w:r>
              <w:rPr>
                <w:rFonts w:ascii="Times New Roman" w:hAnsi="Times New Roman"/>
              </w:rPr>
              <w:t>;</w:t>
            </w:r>
            <w:r w:rsidRPr="009C7F6A">
              <w:rPr>
                <w:rFonts w:ascii="Times New Roman" w:hAnsi="Times New Roman"/>
              </w:rPr>
              <w:t xml:space="preserve"> Консерванты в деионизированной воде &lt;0.5%.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8588" w14:textId="6CC8054B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канистра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185" w14:textId="79FB145E" w:rsidR="002E0955" w:rsidRPr="0020367F" w:rsidRDefault="006C13DE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E2C2" w14:textId="46DC05E9" w:rsidR="002E0955" w:rsidRPr="0020367F" w:rsidRDefault="006C13DE" w:rsidP="002E0955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0557" w14:textId="0A8640DE" w:rsidR="002E0955" w:rsidRPr="0020367F" w:rsidRDefault="006C13DE" w:rsidP="002E09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3 843 000</w:t>
            </w:r>
          </w:p>
        </w:tc>
      </w:tr>
      <w:tr w:rsidR="002E0955" w:rsidRPr="0020367F" w14:paraId="7BB30034" w14:textId="77777777" w:rsidTr="006C4E5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16E" w14:textId="3AF337AF" w:rsidR="002E0955" w:rsidRPr="00B93F9A" w:rsidRDefault="000916DF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ABE9" w14:textId="40769544" w:rsidR="002E0955" w:rsidRPr="0020367F" w:rsidRDefault="002E0955" w:rsidP="002E09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Л</w:t>
            </w:r>
            <w:r w:rsidRPr="00BE0F8A">
              <w:rPr>
                <w:rFonts w:ascii="Times New Roman" w:hAnsi="Times New Roman"/>
              </w:rPr>
              <w:t>изирующий раствор</w:t>
            </w:r>
            <w:r>
              <w:rPr>
                <w:rFonts w:ascii="Times New Roman" w:hAnsi="Times New Roman"/>
              </w:rPr>
              <w:t xml:space="preserve"> </w:t>
            </w:r>
            <w:r w:rsidRPr="009C7F6A">
              <w:rPr>
                <w:rFonts w:ascii="Times New Roman" w:hAnsi="Times New Roman"/>
                <w:bCs/>
              </w:rPr>
              <w:t xml:space="preserve">для автоматизированного анализатора </w:t>
            </w:r>
            <w:r w:rsidRPr="009C7F6A">
              <w:rPr>
                <w:rFonts w:ascii="Times New Roman" w:hAnsi="Times New Roman"/>
                <w:bCs/>
                <w:lang w:val="en-US"/>
              </w:rPr>
              <w:t>V</w:t>
            </w:r>
            <w:r w:rsidRPr="009C7F6A">
              <w:rPr>
                <w:rFonts w:ascii="Times New Roman" w:hAnsi="Times New Roman"/>
                <w:bCs/>
              </w:rPr>
              <w:t>-</w:t>
            </w:r>
            <w:r w:rsidRPr="009C7F6A">
              <w:rPr>
                <w:rFonts w:ascii="Times New Roman" w:hAnsi="Times New Roman"/>
                <w:bCs/>
                <w:lang w:val="en-US"/>
              </w:rPr>
              <w:t>Counter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C00B" w14:textId="20492507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B5E">
              <w:rPr>
                <w:rFonts w:ascii="Times New Roman" w:hAnsi="Times New Roman" w:cs="Times New Roman"/>
              </w:rPr>
              <w:t xml:space="preserve">Лизирующий раствор </w:t>
            </w:r>
            <w:r w:rsidRPr="00743B5E">
              <w:rPr>
                <w:rFonts w:ascii="Times New Roman" w:hAnsi="Times New Roman" w:cs="Times New Roman"/>
                <w:bCs/>
              </w:rPr>
              <w:t xml:space="preserve">для автоматизированного анализатора </w:t>
            </w:r>
            <w:r w:rsidRPr="00743B5E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43B5E">
              <w:rPr>
                <w:rFonts w:ascii="Times New Roman" w:hAnsi="Times New Roman" w:cs="Times New Roman"/>
                <w:bCs/>
              </w:rPr>
              <w:t>-</w:t>
            </w:r>
            <w:r w:rsidRPr="00743B5E">
              <w:rPr>
                <w:rFonts w:ascii="Times New Roman" w:hAnsi="Times New Roman" w:cs="Times New Roman"/>
                <w:bCs/>
                <w:lang w:val="en-US"/>
              </w:rPr>
              <w:t>Counter</w:t>
            </w:r>
            <w:r w:rsidRPr="00743B5E">
              <w:rPr>
                <w:rFonts w:ascii="Times New Roman" w:hAnsi="Times New Roman" w:cs="Times New Roman"/>
                <w:bCs/>
              </w:rPr>
              <w:t xml:space="preserve"> </w:t>
            </w:r>
            <w:r w:rsidRPr="00743B5E">
              <w:rPr>
                <w:rFonts w:ascii="Times New Roman" w:hAnsi="Times New Roman" w:cs="Times New Roman"/>
              </w:rPr>
              <w:t xml:space="preserve">флакон квадратной формы с желтой крышкой. </w:t>
            </w:r>
            <w:r w:rsidRPr="00743B5E">
              <w:rPr>
                <w:rFonts w:ascii="Times New Roman" w:hAnsi="Times New Roman" w:cs="Times New Roman"/>
                <w:bCs/>
              </w:rPr>
              <w:t xml:space="preserve">На этикетке имеется баркод. Компоненты: </w:t>
            </w:r>
            <w:r w:rsidRPr="00743B5E">
              <w:rPr>
                <w:rFonts w:ascii="Times New Roman" w:hAnsi="Times New Roman" w:cs="Times New Roman"/>
              </w:rPr>
              <w:t>Сурфактанты &lt;3.5 %; Буфер &lt;1.0 %; Стабилизаторы &lt;0.5 %; Консерванты в деионизированной воде &lt;0.5 %.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AE3" w14:textId="311E306C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0EF4" w14:textId="23B0103F" w:rsidR="002E0955" w:rsidRPr="0020367F" w:rsidRDefault="006C13DE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1C" w14:textId="6A416BAC" w:rsidR="002E0955" w:rsidRPr="0020367F" w:rsidRDefault="002E0955" w:rsidP="002E0955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D67" w14:textId="2D60A464" w:rsidR="002E0955" w:rsidRPr="0020367F" w:rsidRDefault="006C13DE" w:rsidP="002E09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4 990 000</w:t>
            </w:r>
          </w:p>
        </w:tc>
      </w:tr>
      <w:tr w:rsidR="002E0955" w:rsidRPr="0020367F" w14:paraId="64D4E2B0" w14:textId="77777777" w:rsidTr="006C4E5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F88" w14:textId="5ED6B903" w:rsidR="002E0955" w:rsidRPr="00B93F9A" w:rsidRDefault="000916DF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8E35" w14:textId="45CF7BB3" w:rsidR="002E0955" w:rsidRPr="0020367F" w:rsidRDefault="002E0955" w:rsidP="002E09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раствор </w:t>
            </w:r>
            <w:r w:rsidRPr="009C7F6A">
              <w:rPr>
                <w:rFonts w:ascii="Times New Roman" w:hAnsi="Times New Roman"/>
                <w:bCs/>
              </w:rPr>
              <w:t xml:space="preserve">для автоматизированного анализатора </w:t>
            </w:r>
            <w:r w:rsidRPr="009C7F6A">
              <w:rPr>
                <w:rFonts w:ascii="Times New Roman" w:hAnsi="Times New Roman"/>
                <w:bCs/>
                <w:lang w:val="en-US"/>
              </w:rPr>
              <w:t>V</w:t>
            </w:r>
            <w:r w:rsidRPr="009C7F6A">
              <w:rPr>
                <w:rFonts w:ascii="Times New Roman" w:hAnsi="Times New Roman"/>
                <w:bCs/>
              </w:rPr>
              <w:t>-</w:t>
            </w:r>
            <w:r w:rsidRPr="009C7F6A">
              <w:rPr>
                <w:rFonts w:ascii="Times New Roman" w:hAnsi="Times New Roman"/>
                <w:bCs/>
                <w:lang w:val="en-US"/>
              </w:rPr>
              <w:t>Counter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4D04" w14:textId="2624FFC1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693">
              <w:rPr>
                <w:rFonts w:ascii="Times New Roman" w:hAnsi="Times New Roman" w:cs="Times New Roman"/>
              </w:rPr>
              <w:t xml:space="preserve">Системный раствор </w:t>
            </w:r>
            <w:r w:rsidRPr="00532693">
              <w:rPr>
                <w:rFonts w:ascii="Times New Roman" w:hAnsi="Times New Roman" w:cs="Times New Roman"/>
                <w:bCs/>
              </w:rPr>
              <w:t xml:space="preserve">для автоматизированного анализатора </w:t>
            </w:r>
            <w:r w:rsidRPr="00532693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532693">
              <w:rPr>
                <w:rFonts w:ascii="Times New Roman" w:hAnsi="Times New Roman" w:cs="Times New Roman"/>
                <w:bCs/>
              </w:rPr>
              <w:t>-</w:t>
            </w:r>
            <w:r w:rsidRPr="00532693">
              <w:rPr>
                <w:rFonts w:ascii="Times New Roman" w:hAnsi="Times New Roman" w:cs="Times New Roman"/>
                <w:bCs/>
                <w:lang w:val="en-US"/>
              </w:rPr>
              <w:t>Counter</w:t>
            </w:r>
            <w:r w:rsidRPr="00532693">
              <w:rPr>
                <w:rFonts w:ascii="Times New Roman" w:hAnsi="Times New Roman" w:cs="Times New Roman"/>
                <w:bCs/>
              </w:rPr>
              <w:t xml:space="preserve"> </w:t>
            </w:r>
            <w:r w:rsidRPr="00532693">
              <w:rPr>
                <w:rFonts w:ascii="Times New Roman" w:hAnsi="Times New Roman" w:cs="Times New Roman"/>
              </w:rPr>
              <w:t xml:space="preserve">бесцветная жидкость, в канистре квадратной формы, в бумажном картоне, объёмом 5 литров. Системный раствор предназначен для споласкивания и промывки апертур, трубок и камер гематологического анализатора V-Counter. </w:t>
            </w:r>
            <w:r w:rsidRPr="00532693">
              <w:rPr>
                <w:rFonts w:ascii="Times New Roman" w:hAnsi="Times New Roman" w:cs="Times New Roman"/>
                <w:bCs/>
              </w:rPr>
              <w:t xml:space="preserve">Компоненты: </w:t>
            </w:r>
            <w:r w:rsidRPr="00532693">
              <w:rPr>
                <w:rFonts w:ascii="Times New Roman" w:hAnsi="Times New Roman" w:cs="Times New Roman"/>
              </w:rPr>
              <w:t>Хлорид натрия &lt;1.5 %; Буфер &lt;1.0 %; Стабилизаторы &lt;0.5 %; Консерванты в деионизированной воде &lt;0.5 %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4A0C" w14:textId="1DD930B4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канистра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606" w14:textId="521FAB3E" w:rsidR="002E0955" w:rsidRPr="0020367F" w:rsidRDefault="006C13DE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EACE" w14:textId="769FE517" w:rsidR="002E0955" w:rsidRPr="0020367F" w:rsidRDefault="002E0955" w:rsidP="002E0955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A446" w14:textId="750F8F4D" w:rsidR="002E0955" w:rsidRPr="0020367F" w:rsidRDefault="006C13DE" w:rsidP="002E09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2 586 500</w:t>
            </w:r>
          </w:p>
        </w:tc>
      </w:tr>
      <w:tr w:rsidR="002E0955" w:rsidRPr="0020367F" w14:paraId="0ADB006D" w14:textId="77777777" w:rsidTr="006C4E5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47E" w14:textId="6EC3BEBF" w:rsidR="002E0955" w:rsidRPr="00B93F9A" w:rsidRDefault="000916DF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19B4" w14:textId="69FA09D6" w:rsidR="002E0955" w:rsidRPr="0020367F" w:rsidRDefault="002E0955" w:rsidP="002E09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Ч</w:t>
            </w:r>
            <w:r w:rsidRPr="00575773">
              <w:rPr>
                <w:rFonts w:ascii="Times New Roman" w:hAnsi="Times New Roman"/>
              </w:rPr>
              <w:t>истящий раствор</w:t>
            </w:r>
            <w:r w:rsidRPr="0037268A">
              <w:rPr>
                <w:rFonts w:ascii="Times New Roman" w:hAnsi="Times New Roman"/>
              </w:rPr>
              <w:t xml:space="preserve"> </w:t>
            </w:r>
            <w:r w:rsidRPr="009C7F6A">
              <w:rPr>
                <w:rFonts w:ascii="Times New Roman" w:hAnsi="Times New Roman"/>
                <w:bCs/>
              </w:rPr>
              <w:t xml:space="preserve">для автоматизированного анализатора </w:t>
            </w:r>
            <w:r w:rsidRPr="009C7F6A">
              <w:rPr>
                <w:rFonts w:ascii="Times New Roman" w:hAnsi="Times New Roman"/>
                <w:bCs/>
                <w:lang w:val="en-US"/>
              </w:rPr>
              <w:t>V</w:t>
            </w:r>
            <w:r w:rsidRPr="009C7F6A">
              <w:rPr>
                <w:rFonts w:ascii="Times New Roman" w:hAnsi="Times New Roman"/>
                <w:bCs/>
              </w:rPr>
              <w:t>-</w:t>
            </w:r>
            <w:r w:rsidRPr="009C7F6A">
              <w:rPr>
                <w:rFonts w:ascii="Times New Roman" w:hAnsi="Times New Roman"/>
                <w:bCs/>
                <w:lang w:val="en-US"/>
              </w:rPr>
              <w:t>Counter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3348" w14:textId="6DBAE21E" w:rsidR="002E0955" w:rsidRPr="008C670C" w:rsidRDefault="002E0955" w:rsidP="002E0955">
            <w:pPr>
              <w:jc w:val="center"/>
              <w:rPr>
                <w:rFonts w:ascii="Times New Roman" w:hAnsi="Times New Roman" w:cs="Times New Roman"/>
              </w:rPr>
            </w:pPr>
            <w:r w:rsidRPr="008C670C">
              <w:rPr>
                <w:rFonts w:ascii="Times New Roman" w:hAnsi="Times New Roman" w:cs="Times New Roman"/>
              </w:rPr>
              <w:t xml:space="preserve">Чистящий раствор </w:t>
            </w:r>
            <w:r w:rsidRPr="008C670C">
              <w:rPr>
                <w:rFonts w:ascii="Times New Roman" w:hAnsi="Times New Roman" w:cs="Times New Roman"/>
                <w:bCs/>
              </w:rPr>
              <w:t xml:space="preserve">для автоматизированного анализатора </w:t>
            </w:r>
            <w:r w:rsidRPr="008C670C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C670C">
              <w:rPr>
                <w:rFonts w:ascii="Times New Roman" w:hAnsi="Times New Roman" w:cs="Times New Roman"/>
                <w:bCs/>
              </w:rPr>
              <w:t>-</w:t>
            </w:r>
            <w:r w:rsidRPr="008C670C">
              <w:rPr>
                <w:rFonts w:ascii="Times New Roman" w:hAnsi="Times New Roman" w:cs="Times New Roman"/>
                <w:bCs/>
                <w:lang w:val="en-US"/>
              </w:rPr>
              <w:t>Counter</w:t>
            </w:r>
            <w:r w:rsidRPr="008C670C">
              <w:rPr>
                <w:rFonts w:ascii="Times New Roman" w:hAnsi="Times New Roman" w:cs="Times New Roman"/>
                <w:bCs/>
              </w:rPr>
              <w:t xml:space="preserve"> </w:t>
            </w:r>
            <w:r w:rsidRPr="008C670C">
              <w:rPr>
                <w:rFonts w:ascii="Times New Roman" w:hAnsi="Times New Roman" w:cs="Times New Roman"/>
              </w:rPr>
              <w:t>4 мл., пробирка стеклянная, 8см*2,5см,</w:t>
            </w:r>
          </w:p>
          <w:p w14:paraId="1C1FBD26" w14:textId="7810695D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70C">
              <w:rPr>
                <w:rFonts w:ascii="Times New Roman" w:hAnsi="Times New Roman" w:cs="Times New Roman"/>
              </w:rPr>
              <w:t xml:space="preserve">прозрачного цвета, предназначен для </w:t>
            </w:r>
            <w:r w:rsidR="00B42656" w:rsidRPr="008C670C">
              <w:rPr>
                <w:rFonts w:ascii="Times New Roman" w:hAnsi="Times New Roman" w:cs="Times New Roman"/>
              </w:rPr>
              <w:t>чистки гематологического</w:t>
            </w:r>
            <w:r w:rsidRPr="008C670C">
              <w:rPr>
                <w:rFonts w:ascii="Times New Roman" w:hAnsi="Times New Roman" w:cs="Times New Roman"/>
              </w:rPr>
              <w:t xml:space="preserve"> анализатора V-Counter. Чистящий раствор для очистки апертур, трубок и камер гематологического анализатора V-Counter. Данный раствор эффективно удаляет белковые отложения и остатки крови. </w:t>
            </w:r>
            <w:r w:rsidRPr="008C670C">
              <w:rPr>
                <w:rFonts w:ascii="Times New Roman" w:hAnsi="Times New Roman" w:cs="Times New Roman"/>
                <w:bCs/>
              </w:rPr>
              <w:t xml:space="preserve">Компоненты: </w:t>
            </w:r>
            <w:r w:rsidRPr="008C670C">
              <w:rPr>
                <w:rFonts w:ascii="Times New Roman" w:hAnsi="Times New Roman" w:cs="Times New Roman"/>
              </w:rPr>
              <w:t>Детергенты &lt;1.0 %; Натрия гипохлорит &lt;5.0 %; Стабилизаторы &lt;0.4 %; Гидроокись натрия в деионизированной воде &lt;1.0 %.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1B79" w14:textId="590296ED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B11" w14:textId="4DA711AF" w:rsidR="002E0955" w:rsidRPr="0020367F" w:rsidRDefault="007A58B9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82A" w14:textId="5F9E34A0" w:rsidR="002E0955" w:rsidRPr="0020367F" w:rsidRDefault="002E0955" w:rsidP="002E0955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E6B2" w14:textId="618389B9" w:rsidR="002E0955" w:rsidRPr="0020367F" w:rsidRDefault="007A58B9" w:rsidP="002E09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1 680 000</w:t>
            </w:r>
          </w:p>
        </w:tc>
      </w:tr>
      <w:tr w:rsidR="002E0955" w:rsidRPr="0020367F" w14:paraId="12357B94" w14:textId="77777777" w:rsidTr="006C4E5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C798" w14:textId="64455E6D" w:rsidR="002E0955" w:rsidRPr="00B93F9A" w:rsidRDefault="000916DF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F340" w14:textId="290621BB" w:rsidR="002E0955" w:rsidRPr="0020367F" w:rsidRDefault="002E0955" w:rsidP="002E09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13D">
              <w:rPr>
                <w:rFonts w:ascii="Times New Roman" w:hAnsi="Times New Roman" w:cs="Times New Roman"/>
                <w:bCs/>
              </w:rPr>
              <w:t xml:space="preserve">Набор контрольной крови для автоматизированного </w:t>
            </w:r>
            <w:r w:rsidR="00B42656" w:rsidRPr="0087713D">
              <w:rPr>
                <w:rFonts w:ascii="Times New Roman" w:hAnsi="Times New Roman" w:cs="Times New Roman"/>
                <w:bCs/>
              </w:rPr>
              <w:t>гематологического анализатора</w:t>
            </w:r>
            <w:r w:rsidRPr="0087713D">
              <w:rPr>
                <w:rFonts w:ascii="Times New Roman" w:hAnsi="Times New Roman" w:cs="Times New Roman"/>
                <w:bCs/>
              </w:rPr>
              <w:t xml:space="preserve"> 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7713D">
              <w:rPr>
                <w:rFonts w:ascii="Times New Roman" w:hAnsi="Times New Roman" w:cs="Times New Roman"/>
                <w:bCs/>
              </w:rPr>
              <w:t>-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Counter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C0B4" w14:textId="1251F89A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13D">
              <w:rPr>
                <w:rFonts w:ascii="Times New Roman" w:hAnsi="Times New Roman" w:cs="Times New Roman"/>
                <w:bCs/>
              </w:rPr>
              <w:t xml:space="preserve">Набор контрольной крови для автоматизированного </w:t>
            </w:r>
            <w:r w:rsidR="00B42656" w:rsidRPr="0087713D">
              <w:rPr>
                <w:rFonts w:ascii="Times New Roman" w:hAnsi="Times New Roman" w:cs="Times New Roman"/>
                <w:bCs/>
              </w:rPr>
              <w:t>гематологического анализатора</w:t>
            </w:r>
            <w:r w:rsidRPr="0087713D">
              <w:rPr>
                <w:rFonts w:ascii="Times New Roman" w:hAnsi="Times New Roman" w:cs="Times New Roman"/>
                <w:bCs/>
              </w:rPr>
              <w:t xml:space="preserve"> 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7713D">
              <w:rPr>
                <w:rFonts w:ascii="Times New Roman" w:hAnsi="Times New Roman" w:cs="Times New Roman"/>
                <w:bCs/>
              </w:rPr>
              <w:t>-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Counter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670E1">
              <w:rPr>
                <w:rFonts w:ascii="Times New Roman" w:hAnsi="Times New Roman"/>
                <w:bCs/>
              </w:rPr>
              <w:t>представляет 3 пробирки по 2,5 мл., где три уровня крови (низкий, нормальный и высокий). Показатели заданных уровней приведены в специальной таблице. Данный набор используется для проверки правильности работы анализатора и для проведения контроля качества.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670E1">
              <w:rPr>
                <w:rFonts w:ascii="Times New Roman" w:hAnsi="Times New Roman" w:cs="Times New Roman"/>
              </w:rPr>
              <w:t>Контрольная кровь может иметь в своем составе заранее известные частицы заданных размеров и свойств: стабилизированные эритроциты человека и/или млекопитающего (RBC), лейкоциты (WBC) и тромбоциты (PLT) человека или их аналоги, в консервирующей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AD4F" w14:textId="225C5ADB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319" w14:textId="4C16468B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A727" w14:textId="0D9D2B2D" w:rsidR="002E0955" w:rsidRPr="0020367F" w:rsidRDefault="002E0955" w:rsidP="002E0955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5151" w14:textId="618E074E" w:rsidR="002E0955" w:rsidRPr="0020367F" w:rsidRDefault="002E0955" w:rsidP="002E09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1 186 200</w:t>
            </w:r>
          </w:p>
        </w:tc>
      </w:tr>
      <w:tr w:rsidR="002E0955" w:rsidRPr="0020367F" w14:paraId="71053017" w14:textId="77777777" w:rsidTr="006C4E5D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DFD1" w14:textId="6193618D" w:rsidR="002E0955" w:rsidRPr="00B93F9A" w:rsidRDefault="000916DF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39C8" w14:textId="2C91B7FF" w:rsidR="002E0955" w:rsidRPr="0020367F" w:rsidRDefault="00B42656" w:rsidP="002E09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713D">
              <w:rPr>
                <w:rFonts w:ascii="Times New Roman" w:hAnsi="Times New Roman" w:cs="Times New Roman"/>
                <w:bCs/>
              </w:rPr>
              <w:t xml:space="preserve">для автоматизированного гематологического анализатора 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7713D">
              <w:rPr>
                <w:rFonts w:ascii="Times New Roman" w:hAnsi="Times New Roman" w:cs="Times New Roman"/>
                <w:bCs/>
              </w:rPr>
              <w:t>-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Counter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73DE" w14:textId="01D13EB2" w:rsidR="002E0955" w:rsidRPr="0020367F" w:rsidRDefault="00B42656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 80х50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713D">
              <w:rPr>
                <w:rFonts w:ascii="Times New Roman" w:hAnsi="Times New Roman" w:cs="Times New Roman"/>
                <w:bCs/>
              </w:rPr>
              <w:t xml:space="preserve">для автоматизированного </w:t>
            </w:r>
            <w:r w:rsidR="00FC6B36" w:rsidRPr="0087713D">
              <w:rPr>
                <w:rFonts w:ascii="Times New Roman" w:hAnsi="Times New Roman" w:cs="Times New Roman"/>
                <w:bCs/>
              </w:rPr>
              <w:t>гематологического анализатора</w:t>
            </w:r>
            <w:r w:rsidRPr="0087713D">
              <w:rPr>
                <w:rFonts w:ascii="Times New Roman" w:hAnsi="Times New Roman" w:cs="Times New Roman"/>
                <w:bCs/>
              </w:rPr>
              <w:t xml:space="preserve"> 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7713D">
              <w:rPr>
                <w:rFonts w:ascii="Times New Roman" w:hAnsi="Times New Roman" w:cs="Times New Roman"/>
                <w:bCs/>
              </w:rPr>
              <w:t>-</w:t>
            </w:r>
            <w:r w:rsidRPr="0087713D">
              <w:rPr>
                <w:rFonts w:ascii="Times New Roman" w:hAnsi="Times New Roman" w:cs="Times New Roman"/>
                <w:bCs/>
                <w:lang w:val="en-US"/>
              </w:rPr>
              <w:t>Counter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C6B2" w14:textId="77DE4536" w:rsidR="002E0955" w:rsidRPr="0020367F" w:rsidRDefault="00FC6B36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533C" w14:textId="421FAFC8" w:rsidR="002E0955" w:rsidRPr="0020367F" w:rsidRDefault="00FC6B36" w:rsidP="002E09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03F4" w14:textId="4C9F4436" w:rsidR="002E0955" w:rsidRPr="0020367F" w:rsidRDefault="00FC6B36" w:rsidP="002E0955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9BB5" w14:textId="5C7D51B1" w:rsidR="002E0955" w:rsidRPr="0020367F" w:rsidRDefault="00FC6B36" w:rsidP="002E09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54 000</w:t>
            </w:r>
          </w:p>
        </w:tc>
      </w:tr>
      <w:tr w:rsidR="00B20A7D" w:rsidRPr="0020367F" w14:paraId="1CC53C8A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2F2E" w14:textId="4BD2716D" w:rsidR="00B20A7D" w:rsidRPr="00B93F9A" w:rsidRDefault="000916DF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989" w14:textId="2763071F" w:rsidR="00B20A7D" w:rsidRPr="006804E8" w:rsidRDefault="00B20A7D" w:rsidP="00B20A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/>
              </w:rPr>
              <w:t>Реагент А калибровочный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E4F5" w14:textId="1D14FC2B" w:rsidR="00B20A7D" w:rsidRPr="004B04B0" w:rsidRDefault="00B20A7D" w:rsidP="00B20A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/>
              </w:rPr>
              <w:t>Реагент А калибровочный для анализатора Audicom AC9801. Объем 400 мл. N</w:t>
            </w:r>
            <w:r w:rsidRPr="007A4F62">
              <w:rPr>
                <w:rFonts w:ascii="Times New Roman" w:hAnsi="Times New Roman"/>
                <w:lang w:val="kk-KZ"/>
              </w:rPr>
              <w:t>а</w:t>
            </w:r>
            <w:r w:rsidRPr="007A4F62">
              <w:rPr>
                <w:rFonts w:ascii="Times New Roman" w:hAnsi="Times New Roman"/>
              </w:rPr>
              <w:t>+ 140.0 ммоль/л, К+ 4.00 ммоль/л, Cl- 100.0 ммоль/л, Са2+ 1.25 ммоль/л.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BF8" w14:textId="3938AB55" w:rsidR="00B20A7D" w:rsidRPr="0020367F" w:rsidRDefault="00B20A7D" w:rsidP="00B20A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F14" w14:textId="4406977D" w:rsidR="00B20A7D" w:rsidRPr="0020367F" w:rsidRDefault="00D83619" w:rsidP="00B20A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DEC4" w14:textId="1C0DCDD3" w:rsidR="00B20A7D" w:rsidRPr="0020367F" w:rsidRDefault="00D83619" w:rsidP="00B20A7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F080" w14:textId="0CF73B09" w:rsidR="00B20A7D" w:rsidRPr="0020367F" w:rsidRDefault="00CD0EF6" w:rsidP="00B20A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2 841 600</w:t>
            </w:r>
          </w:p>
        </w:tc>
      </w:tr>
      <w:tr w:rsidR="00B20A7D" w:rsidRPr="0020367F" w14:paraId="4C761041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00C7" w14:textId="7C0F00BD" w:rsidR="00B20A7D" w:rsidRPr="00BC7591" w:rsidRDefault="000916DF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9907" w14:textId="491AB12C" w:rsidR="00B20A7D" w:rsidRPr="0020367F" w:rsidRDefault="00B20A7D" w:rsidP="00B20A7D">
            <w:pPr>
              <w:rPr>
                <w:rFonts w:ascii="Times New Roman" w:hAnsi="Times New Roman" w:cs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>Реагент В стандартный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6701" w14:textId="200BBDA0" w:rsidR="00B20A7D" w:rsidRPr="0020367F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>Реагент В стандартный для анализатора Audicom AC9801. Объем 200 мл. N</w:t>
            </w:r>
            <w:r w:rsidRPr="007A4F62">
              <w:rPr>
                <w:rFonts w:ascii="Times New Roman" w:hAnsi="Times New Roman"/>
                <w:lang w:val="kk-KZ"/>
              </w:rPr>
              <w:t>а</w:t>
            </w:r>
            <w:r w:rsidRPr="007A4F62">
              <w:rPr>
                <w:rFonts w:ascii="Times New Roman" w:hAnsi="Times New Roman"/>
              </w:rPr>
              <w:t>+</w:t>
            </w:r>
            <w:r w:rsidRPr="007A4F62">
              <w:rPr>
                <w:rFonts w:ascii="Times New Roman" w:hAnsi="Times New Roman"/>
                <w:lang w:val="kk-KZ"/>
              </w:rPr>
              <w:t xml:space="preserve"> </w:t>
            </w:r>
            <w:r w:rsidRPr="007A4F62">
              <w:rPr>
                <w:rFonts w:ascii="Times New Roman" w:hAnsi="Times New Roman"/>
              </w:rPr>
              <w:t xml:space="preserve">110.0 </w:t>
            </w:r>
            <w:r w:rsidRPr="007A4F62">
              <w:rPr>
                <w:rFonts w:ascii="Times New Roman" w:hAnsi="Times New Roman"/>
              </w:rPr>
              <w:lastRenderedPageBreak/>
              <w:t>ммоль/л, К+ 8.00 ммоль/л, Cl- 70.0 ммоль/л, Са2+ 2.50 ммоль/л.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5374" w14:textId="4E11BAE3" w:rsidR="00B20A7D" w:rsidRPr="0020367F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4F62">
              <w:rPr>
                <w:rFonts w:ascii="Times New Roman" w:hAnsi="Times New Roman"/>
                <w:color w:val="000000"/>
              </w:rPr>
              <w:lastRenderedPageBreak/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490" w14:textId="16AE0968" w:rsidR="00B20A7D" w:rsidRPr="0020367F" w:rsidRDefault="00D83619" w:rsidP="00B20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FD5C" w14:textId="4A3A260A" w:rsidR="00B20A7D" w:rsidRPr="0020367F" w:rsidRDefault="00D83619" w:rsidP="00B20A7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A357" w14:textId="464CFAE6" w:rsidR="00B20A7D" w:rsidRPr="0020367F" w:rsidRDefault="00CD0EF6" w:rsidP="00B20A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520 320</w:t>
            </w:r>
          </w:p>
        </w:tc>
      </w:tr>
      <w:tr w:rsidR="00B20A7D" w:rsidRPr="0020367F" w14:paraId="58678ED7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FBB" w14:textId="15940080" w:rsidR="00B20A7D" w:rsidRPr="00BC7591" w:rsidRDefault="000916DF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73C9" w14:textId="7D767864" w:rsidR="00B20A7D" w:rsidRPr="0020367F" w:rsidRDefault="00B20A7D" w:rsidP="00B20A7D">
            <w:pPr>
              <w:rPr>
                <w:rFonts w:ascii="Times New Roman" w:hAnsi="Times New Roman" w:cs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>Реагент активации электродов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178" w14:textId="44F5894B" w:rsidR="00B20A7D" w:rsidRPr="0020367F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>Реагент активации электродов для анализатора Audicom AC9801. Объем 10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AE34" w14:textId="193B7C98" w:rsidR="00B20A7D" w:rsidRPr="0020367F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4F62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D0EA" w14:textId="2A0D052F" w:rsidR="00B20A7D" w:rsidRPr="0020367F" w:rsidRDefault="00D83619" w:rsidP="00B20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7A8B" w14:textId="0E0C4515" w:rsidR="00B20A7D" w:rsidRPr="0020367F" w:rsidRDefault="00D83619" w:rsidP="00B20A7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2906" w14:textId="73A52621" w:rsidR="00B20A7D" w:rsidRPr="0020367F" w:rsidRDefault="00CD0EF6" w:rsidP="00B20A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472 000</w:t>
            </w:r>
          </w:p>
        </w:tc>
      </w:tr>
      <w:tr w:rsidR="00B20A7D" w:rsidRPr="0020367F" w14:paraId="4C82EB1D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E6B" w14:textId="3190442A" w:rsidR="00B20A7D" w:rsidRPr="00BC7591" w:rsidRDefault="009B393E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C286" w14:textId="1AA0CA8E" w:rsidR="00B20A7D" w:rsidRPr="0020367F" w:rsidRDefault="00B20A7D" w:rsidP="00B20A7D">
            <w:pPr>
              <w:rPr>
                <w:rFonts w:ascii="Times New Roman" w:hAnsi="Times New Roman" w:cs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>Реагент депротеинизации электродов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7B3" w14:textId="258767EE" w:rsidR="00B20A7D" w:rsidRPr="0020367F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4F62">
              <w:rPr>
                <w:rFonts w:ascii="Times New Roman" w:hAnsi="Times New Roman"/>
              </w:rPr>
              <w:t>Реагент депротеинизации электродов для анализатора Audicom AC9801. Объем 10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80A2" w14:textId="1A279CCD" w:rsidR="00B20A7D" w:rsidRPr="0020367F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4F62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A230" w14:textId="508CA73A" w:rsidR="00B20A7D" w:rsidRPr="0020367F" w:rsidRDefault="00D83619" w:rsidP="00B20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F563" w14:textId="782312D2" w:rsidR="00B20A7D" w:rsidRPr="0020367F" w:rsidRDefault="00D83619" w:rsidP="00B20A7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AAA9" w14:textId="25613BC5" w:rsidR="00B20A7D" w:rsidRPr="0020367F" w:rsidRDefault="00CD0EF6" w:rsidP="00B20A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177 000</w:t>
            </w:r>
          </w:p>
        </w:tc>
      </w:tr>
      <w:tr w:rsidR="00B20A7D" w:rsidRPr="0020367F" w14:paraId="6FC98AA3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BC8C" w14:textId="425B7E0F" w:rsidR="00B20A7D" w:rsidRPr="00B93F9A" w:rsidRDefault="008E102B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315F" w14:textId="77624B33" w:rsidR="00B20A7D" w:rsidRPr="0020367F" w:rsidRDefault="00B20A7D" w:rsidP="00B20A7D">
            <w:pPr>
              <w:rPr>
                <w:rFonts w:ascii="Times New Roman" w:hAnsi="Times New Roman" w:cs="Times New Roman"/>
                <w:color w:val="000000"/>
              </w:rPr>
            </w:pPr>
            <w:r w:rsidRPr="00606B18">
              <w:rPr>
                <w:rFonts w:ascii="Times New Roman" w:hAnsi="Times New Roman"/>
                <w:color w:val="000000"/>
                <w:lang w:val="kk-KZ"/>
              </w:rPr>
              <w:t>Быстрый количественный тест на Бета-субъединица хорионического гонадотропина (beta-HCG)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D7E3" w14:textId="20A359A2" w:rsidR="00B20A7D" w:rsidRPr="00EB030E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2F5">
              <w:rPr>
                <w:rFonts w:ascii="Times New Roman" w:hAnsi="Times New Roman"/>
                <w:color w:val="000000"/>
              </w:rPr>
              <w:t xml:space="preserve">Быстрый количественный тест на Бета-субъединица хорионического гонадотропина ХГЧ (В-hCG) для анализатора Finecare FIA </w:t>
            </w:r>
            <w:r w:rsidRPr="009C5343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9C5343">
              <w:rPr>
                <w:rFonts w:ascii="Times New Roman" w:hAnsi="Times New Roman" w:cs="Times New Roman"/>
                <w:color w:val="000000"/>
              </w:rPr>
              <w:t>ter Plus</w:t>
            </w:r>
            <w:r w:rsidRPr="00C902F5">
              <w:rPr>
                <w:rFonts w:ascii="Times New Roman" w:hAnsi="Times New Roman"/>
                <w:color w:val="000000"/>
              </w:rPr>
              <w:t>. В упаковке: картридж - 25 шт, идентификационный чип картриджа - 1 шт, буфер - 25 шт.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В комлекте с контролями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F928" w14:textId="764FCB32" w:rsidR="00B20A7D" w:rsidRPr="00872732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745" w14:textId="2A15D4FD" w:rsidR="00B20A7D" w:rsidRPr="00872732" w:rsidRDefault="008803E8" w:rsidP="00B20A7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0D57" w14:textId="43562953" w:rsidR="00B20A7D" w:rsidRPr="0020367F" w:rsidRDefault="008803E8" w:rsidP="00B20A7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69B8" w14:textId="15052772" w:rsidR="00B20A7D" w:rsidRPr="0020367F" w:rsidRDefault="008803E8" w:rsidP="00B20A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7 280 000</w:t>
            </w:r>
          </w:p>
        </w:tc>
      </w:tr>
      <w:tr w:rsidR="00B20A7D" w:rsidRPr="0020367F" w14:paraId="43566E64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4E58" w14:textId="54BE7036" w:rsidR="00B20A7D" w:rsidRPr="008E102B" w:rsidRDefault="008E102B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4DD3" w14:textId="43EF0434" w:rsidR="00B20A7D" w:rsidRPr="0020367F" w:rsidRDefault="00B20A7D" w:rsidP="00B20A7D">
            <w:pPr>
              <w:rPr>
                <w:rFonts w:ascii="Times New Roman" w:hAnsi="Times New Roman" w:cs="Times New Roman"/>
                <w:color w:val="000000"/>
              </w:rPr>
            </w:pPr>
            <w:r w:rsidRPr="009C5343">
              <w:rPr>
                <w:rFonts w:ascii="Times New Roman" w:hAnsi="Times New Roman" w:cs="Times New Roman"/>
                <w:color w:val="000000"/>
              </w:rPr>
              <w:t>Быстрый количественный тест на Прокальцитонин (PCT)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78E9" w14:textId="080AE9A0" w:rsidR="00B20A7D" w:rsidRPr="0020367F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343">
              <w:rPr>
                <w:rFonts w:ascii="Times New Roman" w:hAnsi="Times New Roman" w:cs="Times New Roman"/>
                <w:color w:val="000000"/>
              </w:rPr>
              <w:t>Быстрый количественный тест на Прокальцитонин (PCT) для анализатора Finecare FIA M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9C5343">
              <w:rPr>
                <w:rFonts w:ascii="Times New Roman" w:hAnsi="Times New Roman" w:cs="Times New Roman"/>
                <w:color w:val="000000"/>
              </w:rPr>
              <w:t>ter Plus. Метод теста: Флуоресцентный иммуноанализ.  В упаковке: картридж - 25 шт, идентификационный чип картриджа - 1 шт, буфер - 25 шт.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В комлекте с контролями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53A5" w14:textId="641A5FB2" w:rsidR="00B20A7D" w:rsidRPr="0020367F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A1FA" w14:textId="451AAD9D" w:rsidR="00B20A7D" w:rsidRPr="0020367F" w:rsidRDefault="00816D38" w:rsidP="00B20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E723" w14:textId="4D2B5AC8" w:rsidR="00B20A7D" w:rsidRPr="0020367F" w:rsidRDefault="00B20A7D" w:rsidP="00B20A7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F219" w14:textId="05ED56B5" w:rsidR="00B20A7D" w:rsidRPr="0020367F" w:rsidRDefault="00816D38" w:rsidP="00B20A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997 500</w:t>
            </w:r>
          </w:p>
        </w:tc>
      </w:tr>
      <w:tr w:rsidR="00B20A7D" w:rsidRPr="0020367F" w14:paraId="341E4D65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463E" w14:textId="3EE120BF" w:rsidR="00B20A7D" w:rsidRPr="008E102B" w:rsidRDefault="008E102B" w:rsidP="000916D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87B8" w14:textId="2F2B9982" w:rsidR="00B20A7D" w:rsidRPr="004E6096" w:rsidRDefault="00B20A7D" w:rsidP="00B20A7D">
            <w:pPr>
              <w:rPr>
                <w:rFonts w:ascii="Times New Roman" w:hAnsi="Times New Roman" w:cs="Times New Roman"/>
                <w:color w:val="000000"/>
              </w:rPr>
            </w:pPr>
            <w:r w:rsidRPr="009C5343">
              <w:rPr>
                <w:rFonts w:ascii="Times New Roman" w:hAnsi="Times New Roman" w:cs="Times New Roman"/>
                <w:color w:val="000000"/>
              </w:rPr>
              <w:t>Быстрый количественный тест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кардиологический Тропонин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E6096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Tn</w:t>
            </w:r>
            <w:r w:rsidRPr="004E609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E609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9DD3" w14:textId="3E072A9C" w:rsidR="00B20A7D" w:rsidRPr="009C7F6A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C5343">
              <w:rPr>
                <w:rFonts w:ascii="Times New Roman" w:hAnsi="Times New Roman" w:cs="Times New Roman"/>
                <w:color w:val="000000"/>
              </w:rPr>
              <w:t>Быстрый количественный тест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кардиологический Тропонин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E6096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Tn</w:t>
            </w:r>
            <w:r w:rsidRPr="004E609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4E6096">
              <w:rPr>
                <w:rFonts w:ascii="Times New Roman" w:hAnsi="Times New Roman" w:cs="Times New Roman"/>
                <w:color w:val="000000"/>
              </w:rPr>
              <w:t>)</w:t>
            </w:r>
            <w:r w:rsidRPr="009C5343">
              <w:rPr>
                <w:rFonts w:ascii="Times New Roman" w:hAnsi="Times New Roman" w:cs="Times New Roman"/>
                <w:color w:val="000000"/>
              </w:rPr>
              <w:t xml:space="preserve"> для анализатора Finecare FIA M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9C5343">
              <w:rPr>
                <w:rFonts w:ascii="Times New Roman" w:hAnsi="Times New Roman" w:cs="Times New Roman"/>
                <w:color w:val="000000"/>
              </w:rPr>
              <w:t>ter Plus. Метод теста: Флуоресцентный иммуноанализ.  В упаковке: картридж - 25 шт, идентификационный чип картриджа - 1 шт, буфер - 25 шт.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В комлекте с контролями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646B" w14:textId="4E84BB05" w:rsidR="00B20A7D" w:rsidRPr="004E6096" w:rsidRDefault="00B20A7D" w:rsidP="00B20A7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42A0" w14:textId="0823D687" w:rsidR="00B20A7D" w:rsidRPr="004E6096" w:rsidRDefault="00816D38" w:rsidP="00B20A7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C13B" w14:textId="1E78A8C5" w:rsidR="00B20A7D" w:rsidRPr="004E6096" w:rsidRDefault="00B20A7D" w:rsidP="00B20A7D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A463" w14:textId="5DB387FB" w:rsidR="00B20A7D" w:rsidRPr="004E6096" w:rsidRDefault="00816D38" w:rsidP="00B20A7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1 087 500</w:t>
            </w:r>
          </w:p>
        </w:tc>
      </w:tr>
      <w:tr w:rsidR="00564174" w:rsidRPr="006A353C" w14:paraId="48EEEF6C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FEF8" w14:textId="33D5190E" w:rsidR="00564174" w:rsidRPr="006A353C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6702" w14:textId="541D2377" w:rsidR="00564174" w:rsidRPr="006A353C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6A353C">
              <w:rPr>
                <w:rFonts w:ascii="Times New Roman" w:hAnsi="Times New Roman" w:cs="Times New Roman"/>
                <w:color w:val="000000"/>
              </w:rPr>
              <w:t>Баллон с калибровочныйм газом 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7565" w14:textId="2F849698" w:rsidR="00564174" w:rsidRPr="006A353C" w:rsidRDefault="00564174" w:rsidP="009539B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A353C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Баллон с калибровочным газом 1 Состав: 74-75% Азот 19-21% Кислород 5-6% двуокись углерода Область применения: калибровка электродов рО2, рСО2 в анализаторах кислотнощелочного и газового состава крови серии ABL800/ABL700. На баллонах с газом нанесен штрих-код, в котором закодирован точный состав газовой смеси (меняется в зависимости от лота (партии выпуска)). Перед установкой баллона на борт анализатора считывается штрихкод сканером, встроенным в анализатор и данные передаются в программное обеспечение анализатора. В дальнейшем заранее известная концентрация газов в баллоне сравнивается с газовым составом крови. Поставляется в баллонах 1л. под давлением 10 бар, 34 бар. Резьбовое соединение трансдьюсера (редуктора) позволяет использовать эти баллоны на анализаторах серии ABL800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69FA" w14:textId="58A24374" w:rsidR="00564174" w:rsidRPr="006A353C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53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5DD6" w14:textId="538DE4AE" w:rsidR="00564174" w:rsidRPr="006A353C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8F31" w14:textId="38701223" w:rsidR="00564174" w:rsidRPr="006A353C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53C">
              <w:rPr>
                <w:rFonts w:ascii="Times New Roman" w:eastAsia="Times New Roman" w:hAnsi="Times New Roman" w:cs="Times New Roman"/>
                <w:lang w:eastAsia="ru-RU"/>
              </w:rPr>
              <w:t>255 440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2A55" w14:textId="179920C9" w:rsidR="00564174" w:rsidRPr="006A353C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510 880</w:t>
            </w:r>
          </w:p>
        </w:tc>
      </w:tr>
      <w:tr w:rsidR="00564174" w:rsidRPr="0020367F" w14:paraId="760E71E1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A6BB" w14:textId="4FF492F3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362B" w14:textId="478F1100" w:rsidR="00564174" w:rsidRPr="0020367F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130B47">
              <w:rPr>
                <w:rFonts w:ascii="Times New Roman" w:hAnsi="Times New Roman" w:cs="Times New Roman"/>
                <w:color w:val="000000"/>
              </w:rPr>
              <w:t>Баллон с калибровочныйм газом 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C81E" w14:textId="549EBB66" w:rsidR="00564174" w:rsidRPr="00697DF2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B47">
              <w:rPr>
                <w:rFonts w:ascii="Times New Roman" w:hAnsi="Times New Roman" w:cs="Times New Roman"/>
                <w:color w:val="000000"/>
              </w:rPr>
              <w:t xml:space="preserve">Баллон с калибровочным газом 2 Состав: 88-90% Азот 10-12% двуокись углерода Область применения: калибровка электродов рО2, рСО2 в анализаторах кислотнощелочного и газового состава крови серии ABL800/ABL700. На баллонах с газом нанесен штрих-код, в котором закодирован точный состав газовой смеси (меняется в зависимости от лота (партии выпуска)). Перед установкой баллона на борт анализатора считывается штрихкод сканером, встроенным в анализатор </w:t>
            </w:r>
            <w:r w:rsidRPr="00130B47">
              <w:rPr>
                <w:rFonts w:ascii="Times New Roman" w:hAnsi="Times New Roman" w:cs="Times New Roman"/>
                <w:color w:val="000000"/>
              </w:rPr>
              <w:lastRenderedPageBreak/>
              <w:t>и данные передаются в программное обеспечение анализатора. В дальнейшем заранее известная концентрация газов в баллоне сравнивается с газовым составом крови. Поставляется в баллонах 1л. под давлением 10 бар, 34 бар. Резьбовое соединение трансдьюсера (редуктора) позволяет использовать эти баллоны на анализаторах серии ABL800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FF18" w14:textId="471D901F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E72D" w14:textId="23F6DCAB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90AD" w14:textId="4E522C32" w:rsidR="00564174" w:rsidRPr="0020367F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D2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4D2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02D4" w14:textId="73FFF658" w:rsidR="00564174" w:rsidRPr="0020367F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510 880</w:t>
            </w:r>
          </w:p>
        </w:tc>
      </w:tr>
      <w:tr w:rsidR="00564174" w:rsidRPr="0020367F" w14:paraId="2402C6C4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EC8E" w14:textId="0EF6FC8F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D94D" w14:textId="690E709D" w:rsidR="00564174" w:rsidRPr="00551B77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F37274">
              <w:rPr>
                <w:rFonts w:ascii="Times New Roman" w:hAnsi="Times New Roman" w:cs="Times New Roman"/>
                <w:color w:val="000000"/>
              </w:rPr>
              <w:t>Калибровочный раствор 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5761" w14:textId="17205FB5" w:rsidR="00564174" w:rsidRPr="00551B77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D47">
              <w:rPr>
                <w:rFonts w:ascii="Times New Roman" w:hAnsi="Times New Roman" w:cs="Times New Roman"/>
                <w:color w:val="000000"/>
              </w:rPr>
              <w:t>Раствор калибровочный 1. Калибровочный раствор 1 является реагентом, необходимым для работы и калибровки анализатора газов крови, электролитов и метаболитов серии Radiometer ABL800. Только для диагностики in vitro. Содержит: cK+ (4 ммоль/л), cNa+ (145 ммоль/л), cCa2+ (1,25 ммоль/л), cCl– (102 ммоль/л), глюкоза (10 ммоль/л), лактат (4 ммоль/л); pH стабилизирован до 7,40; консерванты и ПАВ. Точные значения концентрации электролитов и метаболитов, закодированные в штриховом коде служат эталонным значением для калибровки электродов анализатора по одной и двум точкам. Перед установкой калибровочного раствора на анализатор, встроенным сканером считывается штрих-код с флакона с раствором, данные о концентрации электролитов передаются в программное обеспечение анализатора, и в дальнейшем используются для построения калибровочных графиков. Поставляется в пластиковых флаконах, объем 200мл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208C" w14:textId="5363F079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5B74" w14:textId="616CD63C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1448" w14:textId="35B4DA41" w:rsidR="00564174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EF44" w14:textId="211EAACA" w:rsidR="00564174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2 700 000</w:t>
            </w:r>
          </w:p>
        </w:tc>
      </w:tr>
      <w:tr w:rsidR="00564174" w:rsidRPr="0020367F" w14:paraId="1F4978FA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CE81" w14:textId="24D0EFB8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1065" w14:textId="5A7C1E8D" w:rsidR="00564174" w:rsidRPr="00551B77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1C652A">
              <w:rPr>
                <w:rFonts w:ascii="Times New Roman" w:hAnsi="Times New Roman" w:cs="Times New Roman"/>
                <w:color w:val="000000"/>
              </w:rPr>
              <w:t>Калибровочный раствор 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AAF6" w14:textId="12E6A19B" w:rsidR="00564174" w:rsidRPr="00551B77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52A">
              <w:rPr>
                <w:rFonts w:ascii="Times New Roman" w:hAnsi="Times New Roman" w:cs="Times New Roman"/>
                <w:color w:val="000000"/>
              </w:rPr>
              <w:t>Раствор калибровочный 2 Калибровочный раствор 2 является реагентом, необходимым для работы и калибровки анализатора газов крови, электролитов и метаболитов серии Radiometer ABL800. Только для диагностики in vitro. Содержит: cK+ (40 ммоль/л), cNa+ (20 ммоль/л), cCa2+ (5ммоль/л), cCl– (50 ммоль/л); pH стабилизирован до 6,9; консерванты и ПАВ. Точные значения содержатся в штриховом коде. Точные значения концентрации электролитов закодированные в штриховом коде служат эталонным значением для калибровки электродов анализатора по одной и двум точкам. Перед установкой калибровочного раствора на анализатор, встроенным сканером считывается штрих-код с флакона с раствором и данные о концентрации электролитов передаются в программное обеспечение анализатора, и в дальнейшем используются для построения калибровочных графиков. Поставляется в пластиковых флаконах, объем 200мл.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8904" w14:textId="0917DE85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3CC9" w14:textId="33E23929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DF28" w14:textId="0683327F" w:rsidR="00564174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F059" w14:textId="713456E5" w:rsidR="00564174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1 080 000</w:t>
            </w:r>
          </w:p>
        </w:tc>
      </w:tr>
      <w:tr w:rsidR="00564174" w:rsidRPr="0020367F" w14:paraId="25ADB15B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8980" w14:textId="6DFBE0AE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C373" w14:textId="30976B10" w:rsidR="00564174" w:rsidRPr="001C652A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1C652A">
              <w:rPr>
                <w:rFonts w:ascii="Times New Roman" w:hAnsi="Times New Roman" w:cs="Times New Roman"/>
                <w:color w:val="000000"/>
              </w:rPr>
              <w:t>Калибровочный раствор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D59">
              <w:rPr>
                <w:rFonts w:ascii="Times New Roman" w:hAnsi="Times New Roman" w:cs="Times New Roman"/>
                <w:color w:val="000000"/>
              </w:rPr>
              <w:t>для ctHb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E55A" w14:textId="743474A7" w:rsidR="00564174" w:rsidRPr="001C652A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52A">
              <w:rPr>
                <w:rFonts w:ascii="Times New Roman" w:hAnsi="Times New Roman" w:cs="Times New Roman"/>
                <w:color w:val="000000"/>
              </w:rPr>
              <w:t>Калибровочный раствор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D59">
              <w:rPr>
                <w:rFonts w:ascii="Times New Roman" w:hAnsi="Times New Roman" w:cs="Times New Roman"/>
                <w:color w:val="000000"/>
              </w:rPr>
              <w:t>для ctHb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652A">
              <w:rPr>
                <w:rFonts w:ascii="Times New Roman" w:hAnsi="Times New Roman" w:cs="Times New Roman"/>
                <w:color w:val="000000"/>
              </w:rPr>
              <w:t>является реагентом, необходимым для работы и калибровки анализатора газов крови, электролитов и метаболитов серии Radiometer ABL800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679E" w14:textId="2050B7C7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DB8A" w14:textId="4AF49ECC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705" w14:textId="3EC05DC5" w:rsidR="00564174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72E5" w14:textId="71EDBCB3" w:rsidR="00564174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97 000</w:t>
            </w:r>
          </w:p>
        </w:tc>
      </w:tr>
      <w:tr w:rsidR="00564174" w:rsidRPr="0020367F" w14:paraId="7858E6B8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3EA0" w14:textId="33970304" w:rsidR="00564174" w:rsidRPr="00B63D59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8665" w14:textId="19F592FB" w:rsidR="00564174" w:rsidRPr="0020367F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551B77">
              <w:rPr>
                <w:rFonts w:ascii="Times New Roman" w:hAnsi="Times New Roman" w:cs="Times New Roman"/>
                <w:color w:val="000000"/>
              </w:rPr>
              <w:t xml:space="preserve">Мембраны для: </w:t>
            </w:r>
            <w:r w:rsidRPr="00551B77">
              <w:rPr>
                <w:rFonts w:ascii="Times New Roman" w:hAnsi="Times New Roman" w:cs="Times New Roman"/>
                <w:color w:val="000000"/>
              </w:rPr>
              <w:lastRenderedPageBreak/>
              <w:t>глюкозного электрода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BDB6" w14:textId="132E5CD1" w:rsidR="00564174" w:rsidRPr="00532693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B77">
              <w:rPr>
                <w:rFonts w:ascii="Times New Roman" w:hAnsi="Times New Roman" w:cs="Times New Roman"/>
                <w:color w:val="000000"/>
              </w:rPr>
              <w:lastRenderedPageBreak/>
              <w:t xml:space="preserve">Мембраны для Glucose электрода Мембраны </w:t>
            </w:r>
            <w:r w:rsidRPr="00551B77">
              <w:rPr>
                <w:rFonts w:ascii="Times New Roman" w:hAnsi="Times New Roman" w:cs="Times New Roman"/>
                <w:color w:val="000000"/>
              </w:rPr>
              <w:lastRenderedPageBreak/>
              <w:t>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оксигенации тканей и газообмена. Непосредственно используются в процессе проведении анализа цельной крови. Только для диагностики in vitro. Принцип работы: Мембрана представляет собой пластиковую колбу, заполненную раствором реагента (электролита) с селективной на молекулы глюкозы измеряющей поверхностью. Электрод помещается в мембрану, заполненную реагентом (электролитом). Мембранированный электрод устанавливается в отведенную помеченную ячейку электродной камеры блока измерения электролитов/метаболитов(El/Met) (отмечена на рис.). При проведении анализа, кровь подается в электродную камеру. Кровь взаимодействует с измеряющей поверхностью мембраны, на которую подается напряжение через электрод. При подаче напряжения внутри мембраны происходит электрохимическая реакция в растворе электролите. В течение реакции измеряется изменение сила тока. Изменение силы тока коррелирует со значением концентрации глюкозы в крови.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D3F8" w14:textId="713881EE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BDAA" w14:textId="10095DC0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43E" w14:textId="06309076" w:rsidR="00564174" w:rsidRPr="0020367F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7E23" w14:textId="1CE19A00" w:rsidR="00564174" w:rsidRPr="0020367F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1 062 600</w:t>
            </w:r>
          </w:p>
        </w:tc>
      </w:tr>
      <w:tr w:rsidR="00564174" w:rsidRPr="0020367F" w14:paraId="22FCFD8E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3DA" w14:textId="27A1CA45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0CC1" w14:textId="72A0B0CF" w:rsidR="00564174" w:rsidRPr="0037268A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6961B3">
              <w:rPr>
                <w:rFonts w:ascii="Times New Roman" w:hAnsi="Times New Roman" w:cs="Times New Roman"/>
                <w:color w:val="000000"/>
              </w:rPr>
              <w:t>Мембраны для: лактатного электрода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288D" w14:textId="73ECADDB" w:rsidR="00564174" w:rsidRPr="008C670C" w:rsidRDefault="00564174" w:rsidP="009539B4">
            <w:pPr>
              <w:pStyle w:val="a6"/>
              <w:ind w:left="35"/>
              <w:jc w:val="center"/>
            </w:pPr>
            <w:r w:rsidRPr="006961B3">
              <w:rPr>
                <w:rFonts w:ascii="Times New Roman" w:hAnsi="Times New Roman" w:cs="Times New Roman"/>
                <w:color w:val="000000"/>
              </w:rPr>
              <w:t xml:space="preserve">Мембраны для: лактатного электрода Мембраны 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оксигенации тканей и газообмена. Непосредственно используются в процессе проведении анализа цельной крови. Принцип работы: Мембрана представляет собой пластиковую колбу, заполненную раствором реагентом (электролита) с селективной на молекулы лактата измеряющей поверхностью. Электрод помещается в мембрану, заполненную электролитом. Мембранированный электрод устанавливается в отведенную помеченную ячейку электродной камеры блока измерения электролитов/метаболитов(El/Met) (отмечена на рис.). При проведении анализа, кровь подается в электродную камеру. Кровь взаимодействует с измеряющей поверхностью мембраны, на которую подается напряжение </w:t>
            </w:r>
            <w:r w:rsidRPr="006961B3">
              <w:rPr>
                <w:rFonts w:ascii="Times New Roman" w:hAnsi="Times New Roman" w:cs="Times New Roman"/>
                <w:color w:val="000000"/>
              </w:rPr>
              <w:lastRenderedPageBreak/>
              <w:t>через электрод. При подаче напряжения внутри мембраны происходит электрохимическая реакция в растворе электролите. В течение реакции измеряется изменение сила тока. Изменение силы тока коррелирует со значением концентрации лактата в крови.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53EE" w14:textId="1A05FC50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BFD5" w14:textId="7CFAD4A7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1748" w14:textId="16F82E8A" w:rsidR="00564174" w:rsidRPr="0020367F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1B3E" w14:textId="0111DB1D" w:rsidR="00564174" w:rsidRPr="0020367F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1 062 600</w:t>
            </w:r>
          </w:p>
        </w:tc>
      </w:tr>
      <w:tr w:rsidR="00564174" w:rsidRPr="0020367F" w14:paraId="0A60836F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69EC" w14:textId="24651F53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3DEE" w14:textId="26ECB847" w:rsidR="00564174" w:rsidRPr="00370B7E" w:rsidRDefault="00564174" w:rsidP="009539B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70B7E">
              <w:rPr>
                <w:rFonts w:ascii="Times New Roman" w:hAnsi="Times New Roman" w:cs="Times New Roman"/>
              </w:rPr>
              <w:t>Мембраны для: K-электрода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99F8" w14:textId="467C0396" w:rsidR="00564174" w:rsidRPr="008670E1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26D">
              <w:rPr>
                <w:rFonts w:ascii="Times New Roman" w:hAnsi="Times New Roman" w:cs="Times New Roman"/>
              </w:rPr>
              <w:t>Мембраны для K электрода Мембраны 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оксигенации тканей и газообмена. Непосредственно используются в процессе проведении анализа цельной крови. Только для диагностики in vitro. Принцип работы: Мембрана представляет собой пластиковую колбу, заполненную раствором реагента (электролита) с ионоселективной на ионы калия мембраной, расположенной на нижнем торце колбы. Электрод помещается в мембрану, заполненную реагентом (электролитом). Мембранированный электрод устанавливается в отведенную помеченную ячейку электродной камеры блока измерения электролитов/метаболитов (El/Met) (отмечена на рис.). При проведении анализа, кровь подается в электродную камеру. Кровь взаимодействует с измеряющий поверхностью мембраны, на которую подается напряжение через электрод. При подаче напряжения внутри мембраны происходит электрохимическая реакция в растворе электролите. В течение реакции измеряется остаточное напряжение. Значение измеряемого параметра равно разнице потенциалов на референсном электроде и электроде 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604" w14:textId="59A2FA8A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BF8B" w14:textId="2B14CA12" w:rsidR="00564174" w:rsidRPr="00EA63D0" w:rsidRDefault="00564174" w:rsidP="009539B4">
            <w:pPr>
              <w:jc w:val="center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F1CA" w14:textId="1C0A29F2" w:rsidR="00564174" w:rsidRPr="00EA63D0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1 026 000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B85D" w14:textId="5DE28213" w:rsidR="00564174" w:rsidRPr="00EA63D0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1 026 000</w:t>
            </w:r>
          </w:p>
        </w:tc>
      </w:tr>
      <w:tr w:rsidR="00564174" w:rsidRPr="0020367F" w14:paraId="66F71977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60C4" w14:textId="0E58D6C7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0902" w14:textId="1963DB9C" w:rsidR="00564174" w:rsidRPr="00370B7E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370B7E">
              <w:rPr>
                <w:rFonts w:ascii="Times New Roman" w:hAnsi="Times New Roman" w:cs="Times New Roman"/>
              </w:rPr>
              <w:t>Мембраны для: Ca-электрода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6857" w14:textId="19171B9B" w:rsidR="00564174" w:rsidRPr="00A26F3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Ca электрода Мембраны 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оксигенации тканей и газообмена. Непосредственно используются в процессе проведении анализа цельной крови. Только для диагностики in vitro. Принцип работы: Мембрана представляет собой пластиковую колбу, заполненную раствором реагента (электролита) с ионоселективной на ионы кальция мембраной, расположенной на нижнем торце колбы. Электрод помещается в </w:t>
            </w:r>
            <w:r w:rsidRPr="0075126D">
              <w:rPr>
                <w:rFonts w:ascii="Times New Roman" w:hAnsi="Times New Roman" w:cs="Times New Roman"/>
              </w:rPr>
              <w:lastRenderedPageBreak/>
              <w:t>мембрану, заполненную электролитом. Мембранированный электрод устанавливается в отведенную помеченную ячейку электродной камеры блока измерения электролитов/метаболитов (El/Met) (отмечена на рис.). При проведении анализа, кровь подается в электродную камеру. Кровь взаимодействует с измеряющий поверхностью мембраны, на которую подается напряжение через электрод. При подаче напряжения внутри мембраны происходит электрохимическая реакция в растворе электролита. В течение реакции измеряется остаточное напряжение. Значение измеряемого параметра равно разнице потенциалов на референсном электроде и электроде Ca.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0E8" w14:textId="350BAA96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4580" w14:textId="4DC6CFEA" w:rsidR="00564174" w:rsidRPr="00EA63D0" w:rsidRDefault="00564174" w:rsidP="009539B4">
            <w:pPr>
              <w:jc w:val="center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495" w14:textId="5FFAEDFD" w:rsidR="00564174" w:rsidRPr="00EA63D0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1 026 000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19" w14:textId="75A64220" w:rsidR="00564174" w:rsidRPr="00EA63D0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1 026 000</w:t>
            </w:r>
          </w:p>
        </w:tc>
      </w:tr>
      <w:tr w:rsidR="00564174" w:rsidRPr="0020367F" w14:paraId="609B0360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97C7" w14:textId="509F45A1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869C" w14:textId="541DE194" w:rsidR="00564174" w:rsidRPr="00370B7E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370B7E">
              <w:rPr>
                <w:rFonts w:ascii="Times New Roman" w:hAnsi="Times New Roman" w:cs="Times New Roman"/>
              </w:rPr>
              <w:t>Мембраны для: Cl-электрода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D5EE" w14:textId="132D1103" w:rsidR="00564174" w:rsidRPr="00A26F3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26D">
              <w:rPr>
                <w:rFonts w:ascii="Times New Roman" w:hAnsi="Times New Roman" w:cs="Times New Roman"/>
              </w:rPr>
              <w:t>Мембраны для Cl электрода Мембраны 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оксигенации тканей и газообмена. Непосредственно используются в процессе проведении анализа цельной крови. Только для диагностики in vitro. Принцип работы: Мембрана представляет собой пластиковую колбу, заполненную раствором реагента (электролита) с ионоселективной на ионы хлора мембраной, расположенной на нижнем торце колбы. Электрод помещается в мембрану, заполненную реагентом (электролитом). Мембранированный электрод устанавливается в отведенную помеченную ячейку электродной камеры блока измерения pH/газов крови (pH/BG) (отмечена на рис.). При проведении анализа, кровь подается в электродную камеру. Кровь взаимодействует с измеряющий поверхностью мембраны, на которую подается напряжение через электрод. При подаче напряжения внутри мембраны происходит электрохимическая реакция на электролите. В течение реакции измеряется остаточное напряжение. Значение измеряемого параметра равно разнице потенциалов на референсном электроде и электроде Cl.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DB55" w14:textId="666E287B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3DD8" w14:textId="37BF7677" w:rsidR="00564174" w:rsidRPr="00EA63D0" w:rsidRDefault="00564174" w:rsidP="009539B4">
            <w:pPr>
              <w:jc w:val="center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6BF2" w14:textId="2C2DC263" w:rsidR="00564174" w:rsidRPr="00EA63D0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1 026 000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1302" w14:textId="423F84D7" w:rsidR="00564174" w:rsidRPr="00EA63D0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1 026 000</w:t>
            </w:r>
          </w:p>
        </w:tc>
      </w:tr>
      <w:tr w:rsidR="00564174" w:rsidRPr="0020367F" w14:paraId="2A900B10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0288" w14:textId="0AFE58E1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49C" w14:textId="093F1539" w:rsidR="00564174" w:rsidRPr="00370B7E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370B7E">
              <w:rPr>
                <w:rFonts w:ascii="Times New Roman" w:hAnsi="Times New Roman" w:cs="Times New Roman"/>
              </w:rPr>
              <w:t>Мембраны для: Na-электрода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890C" w14:textId="794B68D2" w:rsidR="00564174" w:rsidRPr="00A26F3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Na электрода Мембраны 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</w:t>
            </w:r>
            <w:r w:rsidRPr="0075126D">
              <w:rPr>
                <w:rFonts w:ascii="Times New Roman" w:hAnsi="Times New Roman" w:cs="Times New Roman"/>
              </w:rPr>
              <w:lastRenderedPageBreak/>
              <w:t>и статуса оксигенации тканей и газообмена. Непосредственно используются в процессе проведении анализа цельной крови. Только для диагностики in vitro. Принцип работы: Мембрана представляет собой пластиковую колбу, заполненную раствором реагента (электролита) с ионоселективной на ионы натрия мембраной, расположенной на нижнем торце колбы. Электрод помещается в мембрану, заполненную реагентом (электролитом). Мембранированный электрод устанавливается в отведенную помеченную ячейку электродной камеры блока измерения электролитов/метаболитов (El/Met) (отмечена на рис.). При проведении анализа, кровь подается в электродную камеру. Кровь взаимодействует с измеряющий поверхностью мембраны, на которую подается напряжение через электрод. При подаче напряжения внутри мембраны происходит электрохимическая реакция в э растворе электролита. В течение реакции измеряется остаточное напряжение. Значение измеряемого параметра равно разнице потенциалов на референсном электроде и электроде Na.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69EC" w14:textId="1558C4D6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7766" w14:textId="261F54FA" w:rsidR="00564174" w:rsidRPr="00EA63D0" w:rsidRDefault="00564174" w:rsidP="009539B4">
            <w:pPr>
              <w:jc w:val="center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56C7" w14:textId="2BA8BA15" w:rsidR="00564174" w:rsidRPr="00EA63D0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1 026 000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D827" w14:textId="6CDCAE0D" w:rsidR="00564174" w:rsidRPr="00EA63D0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1 026 000</w:t>
            </w:r>
          </w:p>
        </w:tc>
      </w:tr>
      <w:tr w:rsidR="00564174" w:rsidRPr="0020367F" w14:paraId="60FA252D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35CF" w14:textId="721708C6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2D9A" w14:textId="78B89ACC" w:rsidR="00564174" w:rsidRPr="00370B7E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370B7E">
              <w:rPr>
                <w:rFonts w:ascii="Times New Roman" w:hAnsi="Times New Roman" w:cs="Times New Roman"/>
              </w:rPr>
              <w:t>Мембраны для: pCO2-электрода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9E6" w14:textId="604DFA60" w:rsidR="00564174" w:rsidRPr="00A26F3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26D">
              <w:rPr>
                <w:rFonts w:ascii="Times New Roman" w:hAnsi="Times New Roman" w:cs="Times New Roman"/>
              </w:rPr>
              <w:t>Мембраны для pCO2 электрода Мембраны 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оксигенации тканей и газообмена. Непосредственно используются в процессе проведении анализа цельной крови. Только для диагностики in vitro. Принцип работы: Мембрана представляет собой пластиковую колбу, заполненную раствором реагента (электролита) с газо-селективной на молекулы углекислого газа измеряющей поверхностью. Электрод помещается в мембрану, заполненную реагентом (электролитом). Мембранированный электрод устанавливается в отведенную помеченную ячейку электродной камеры блока измерения pH/газов крови (pH/BG) (отмечена на рис.). При проведении анализа, кровь подается в электродную камеру. Кровь взаимодействует с измеряющий поверхностью мембраны, на которую подается напряжение через электрод. При подаче напряжения внутри мембраны происходит электро-химическая реакция в растворе электролита. В течение реакции измеряется изменение напряжения на контактах электрода, пропорционально давлению газа в крови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F4F0" w14:textId="37F363C9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07F" w14:textId="54B5A902" w:rsidR="00564174" w:rsidRPr="00EA63D0" w:rsidRDefault="00564174" w:rsidP="009539B4">
            <w:pPr>
              <w:jc w:val="center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C2A6" w14:textId="1BAEB76F" w:rsidR="00564174" w:rsidRPr="00EA63D0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625 000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4455" w14:textId="14497CA9" w:rsidR="00564174" w:rsidRPr="00EA63D0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625 000</w:t>
            </w:r>
          </w:p>
        </w:tc>
      </w:tr>
      <w:tr w:rsidR="00564174" w:rsidRPr="0020367F" w14:paraId="550A6AE2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B353" w14:textId="3B13722F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369E" w14:textId="5D178283" w:rsidR="00564174" w:rsidRPr="00370B7E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370B7E">
              <w:rPr>
                <w:rFonts w:ascii="Times New Roman" w:hAnsi="Times New Roman" w:cs="Times New Roman"/>
              </w:rPr>
              <w:t xml:space="preserve">Мембраны для: </w:t>
            </w:r>
            <w:r w:rsidRPr="00370B7E">
              <w:rPr>
                <w:rFonts w:ascii="Times New Roman" w:hAnsi="Times New Roman" w:cs="Times New Roman"/>
              </w:rPr>
              <w:lastRenderedPageBreak/>
              <w:t>pO2-электрода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F77" w14:textId="21501132" w:rsidR="00564174" w:rsidRPr="00A26F3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26D">
              <w:rPr>
                <w:rFonts w:ascii="Times New Roman" w:hAnsi="Times New Roman" w:cs="Times New Roman"/>
              </w:rPr>
              <w:lastRenderedPageBreak/>
              <w:t xml:space="preserve">Мембраны для pO2 электрода Мембраны </w:t>
            </w:r>
            <w:r w:rsidRPr="0075126D">
              <w:rPr>
                <w:rFonts w:ascii="Times New Roman" w:hAnsi="Times New Roman" w:cs="Times New Roman"/>
              </w:rPr>
              <w:lastRenderedPageBreak/>
              <w:t>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оксигенации тканей и газообмена. Непосредственно используются в процессе проведении анализа цельной крови. Только для диагностики in vitro. Принцип работы: Мембрана представляет собой пластиковую колбу, заполненную раствором электролита с газо-селективной на молекулы кислорода измеряющей поверхностью. Электрод помещается в мембрану, заполненную реагентом (электролитом). Мембранированный электрод устанавливается в отведенную помеченную ячейку электродной камеры блока измерения pH/газов крови (pH/BG) (отмечена на рис.). При проведении анализа, кровь подается в электродную камеру. Кровь взаимодействует с измеряющей поверхностью мембраны, на которую подается напряжение через электрод. При подаче напряжения внутри мембраны происходит электрохимическая реакция в в электролите. В течение реакции измеряется сила тока. Значение изменения силы тока коррелирует с уровнем давления кислорода растворенного в крови.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10CB" w14:textId="65311F7B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F943" w14:textId="73DBB741" w:rsidR="00564174" w:rsidRPr="00EA63D0" w:rsidRDefault="00564174" w:rsidP="009539B4">
            <w:pPr>
              <w:jc w:val="center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5E0C" w14:textId="04F5CB79" w:rsidR="00564174" w:rsidRPr="00EA63D0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625 000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E2FA" w14:textId="59BBD8A4" w:rsidR="00564174" w:rsidRPr="00EA63D0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3D0">
              <w:rPr>
                <w:rFonts w:ascii="Times New Roman" w:hAnsi="Times New Roman" w:cs="Times New Roman"/>
              </w:rPr>
              <w:t>625 000</w:t>
            </w:r>
          </w:p>
        </w:tc>
      </w:tr>
      <w:tr w:rsidR="00564174" w:rsidRPr="0020367F" w14:paraId="49565929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184F" w14:textId="2CFBA35C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83F7" w14:textId="53DD48C1" w:rsidR="00564174" w:rsidRPr="00370B7E" w:rsidRDefault="00564174" w:rsidP="009539B4">
            <w:pPr>
              <w:rPr>
                <w:rFonts w:ascii="Times New Roman" w:hAnsi="Times New Roman" w:cs="Times New Roman"/>
              </w:rPr>
            </w:pPr>
            <w:r w:rsidRPr="00F25341">
              <w:rPr>
                <w:rFonts w:ascii="Times New Roman" w:hAnsi="Times New Roman" w:cs="Times New Roman"/>
              </w:rPr>
              <w:t>Мембраны для: референтного электрода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588C" w14:textId="6B3CF179" w:rsidR="00564174" w:rsidRPr="00A26F3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референтного электрода Мембраны являются принадлежностью, необходимой для работы лабораторного анализатора серии ABL800 FLEX, применяемого для измерения pH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оксигенации тканей и газообмена. Непосредственно используются в процессе проведении анализа цельной крови. Только для диагностики in vitro. Принцип работы: Мембрана представляет собой пластиковую колбу, заполненную раствором реагента (электролит). На нижнем торце колбы расположена ионоселективная мембрана. Электрод помещается в мембрану, заполненную реагентом (электролитом). Мембранированный электрод устанавливается в измерительную камеру, в соответствующую ячейку. При проведении анализа, кровь подается в измерительную камеру. Кровь взаимодействует с измеряющий поверхностью мембраны, на которую подается напряжение через электрод. При подаче напряжения внутри мембраны происходит изменение </w:t>
            </w:r>
            <w:r w:rsidRPr="0075126D">
              <w:rPr>
                <w:rFonts w:ascii="Times New Roman" w:hAnsi="Times New Roman" w:cs="Times New Roman"/>
              </w:rPr>
              <w:lastRenderedPageBreak/>
              <w:t>проводимости реагента (электролита). В течение реакции измеряется остаточное напряжение. Значение этого напряжения является эталонным и служит для расчета параметров, измеряемых по принципу потенциометрии.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715" w14:textId="1051F664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2A66" w14:textId="6F1DB322" w:rsidR="00564174" w:rsidRPr="00EA63D0" w:rsidRDefault="00564174" w:rsidP="00953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669E" w14:textId="5550A3DA" w:rsidR="00564174" w:rsidRPr="00EA63D0" w:rsidRDefault="00564174" w:rsidP="009539B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93E4" w14:textId="5EA60F4F" w:rsidR="00564174" w:rsidRPr="00EA63D0" w:rsidRDefault="00564174" w:rsidP="00953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420 000</w:t>
            </w:r>
          </w:p>
        </w:tc>
      </w:tr>
      <w:tr w:rsidR="00564174" w:rsidRPr="0020367F" w14:paraId="4169BEDB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EBB2" w14:textId="1AA43343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0319" w14:textId="3B6B6BBD" w:rsidR="00564174" w:rsidRPr="00460921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D343AC">
              <w:rPr>
                <w:rFonts w:ascii="Times New Roman" w:hAnsi="Times New Roman" w:cs="Times New Roman"/>
                <w:color w:val="000000"/>
              </w:rPr>
              <w:t>Гипохлорита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C474" w14:textId="231113D1" w:rsidR="00564174" w:rsidRPr="00460921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26D">
              <w:rPr>
                <w:rFonts w:ascii="Times New Roman" w:hAnsi="Times New Roman" w:cs="Times New Roman"/>
              </w:rPr>
              <w:t>Гипохлорит-100мл. Состав: 3-5% гипохлорит натрия 95-97% вода Гипохлорит высокой степени химической очистки, предназначен для промывки системы трубок анализатора кислотно-щелочного и газового состава крови с целью удаления белков и дезинфекции. Поставляется в пластиковых бутылках, объем 100мл.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5EF9" w14:textId="58BBFE3C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3F37" w14:textId="2C9C9428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E2C6" w14:textId="495478E4" w:rsidR="00564174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657A" w14:textId="6D3EA37B" w:rsidR="00564174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99 000</w:t>
            </w:r>
          </w:p>
        </w:tc>
      </w:tr>
      <w:tr w:rsidR="00564174" w:rsidRPr="0020367F" w14:paraId="31D142F5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D5C6" w14:textId="03A29C84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B8E9" w14:textId="3FCF1A18" w:rsidR="00564174" w:rsidRPr="0020367F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460921">
              <w:rPr>
                <w:rFonts w:ascii="Times New Roman" w:hAnsi="Times New Roman" w:cs="Times New Roman"/>
                <w:color w:val="000000"/>
              </w:rPr>
              <w:t>Чистящий раствор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B463" w14:textId="45FD7D52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21">
              <w:rPr>
                <w:rFonts w:ascii="Times New Roman" w:hAnsi="Times New Roman" w:cs="Times New Roman"/>
                <w:color w:val="000000"/>
              </w:rPr>
              <w:t>Очистной раствор Очистной раствор является реагентом, необходимым для работы и очистки жидкостной системы анализатора газов крови, электролитов и метаболитов серии Radiometer ABL800. Только для диагностики in vitro. Содержит: соли, буфер, антикоагулянт, консерванты и ПАВ. Точные значения концентрации солей закодированы в штрих-коде. Содержит энзиматический тромболитик (растворитель кровяных сгустков), тем самым позволяет смывать сгустки крови со стенок жидкостной системы анализатора, не внося нарушений в измерительный процесс. Перед установкой очистного раствора на анализатор, встроенным сканером считывается штрих-код с флакона с раствором, и флакон устанавливается на анализатор. Поставляется в пластиковых флаконах, объем 175мл.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0977" w14:textId="0B0AEB30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95C" w14:textId="784CF768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AB4" w14:textId="3FBB650E" w:rsidR="00564174" w:rsidRPr="0020367F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52A5" w14:textId="6457C2A0" w:rsidR="00564174" w:rsidRPr="0020367F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810 000</w:t>
            </w:r>
          </w:p>
        </w:tc>
      </w:tr>
      <w:tr w:rsidR="00564174" w:rsidRPr="0020367F" w14:paraId="2DC273C9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81A0" w14:textId="146BF3FB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C20D" w14:textId="40D7A4F6" w:rsidR="00564174" w:rsidRPr="0020367F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EA21EC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качества, уровень 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27EA" w14:textId="5789983A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1EC">
              <w:rPr>
                <w:rFonts w:ascii="Times New Roman" w:hAnsi="Times New Roman" w:cs="Times New Roman"/>
                <w:color w:val="000000"/>
              </w:rPr>
              <w:t xml:space="preserve">Раствор для автоматичиского контроля качества, уровень 1. Только для диагностики in vitro.Растворы контроля качества (стандарты) для проведения автоматических (без участия оператора) контрольных измерений с целью проверки точности измерения анализатора газов крови, электролитов и метаболитов серии  Radiometer ABL 800.Представляют собой герметично запаянные ампулы из полимерного материала, содержащие внутри заранее известные концентрации электролитов и метаболитов. Данные о концентрации аналитов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в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через ПО анализатора. Пробивание крышки ампулы и забор контрольного материла производиться полностью автоматически анализатором. Для </w:t>
            </w:r>
            <w:r w:rsidRPr="00EA21EC">
              <w:rPr>
                <w:rFonts w:ascii="Times New Roman" w:hAnsi="Times New Roman" w:cs="Times New Roman"/>
                <w:color w:val="000000"/>
              </w:rPr>
              <w:lastRenderedPageBreak/>
              <w:t>исключения ошибок человеческого фактора, на ампулы нанесен штрих-код. Цвет крышек ампул различается в зависимости от уровня контроля качества.Раствор 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лактат и красители.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28E1" w14:textId="5C5A9AD7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16BC" w14:textId="7C381B0D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D95B" w14:textId="3FA35CFD" w:rsidR="00564174" w:rsidRPr="0020367F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2E3B" w14:textId="38B66D36" w:rsidR="00564174" w:rsidRPr="0020367F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886 500</w:t>
            </w:r>
          </w:p>
        </w:tc>
      </w:tr>
      <w:tr w:rsidR="00564174" w:rsidRPr="0020367F" w14:paraId="18800989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C4A8" w14:textId="7D28380B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2452" w14:textId="158DC3AE" w:rsidR="00564174" w:rsidRPr="0020367F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B14771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качества, уровень 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159D" w14:textId="4D282C20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771">
              <w:rPr>
                <w:rFonts w:ascii="Times New Roman" w:hAnsi="Times New Roman" w:cs="Times New Roman"/>
                <w:color w:val="000000"/>
              </w:rPr>
              <w:t>Раствор для автоматичиского контроля качества, уровень 2. Только для диагностики in vitro.Растворы контроля качества (стандарты) для проведения автоматических (без участия оператора) контрольных измерений с целью проверки точности измерения анализатора газов крови, электролитов и метаболитов серии  Radiometer ABL 800.Представляют собой герметично запаянные ампулы из полимерного материала, содержащие внутри заранее известные концентрации электролитов и метаболитов. Данные о концентрации аналитов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в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через ПО анализатора. Пробивание крышки ампулы и забор контрольного материла производиться 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качества.Раствор 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лактат и красители.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E7E0" w14:textId="1FD2A67E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4CEC" w14:textId="016916E0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DDB0" w14:textId="70C69A0B" w:rsidR="00564174" w:rsidRPr="0020367F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8E9D" w14:textId="2AD46F12" w:rsidR="00564174" w:rsidRPr="0020367F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886 500</w:t>
            </w:r>
          </w:p>
        </w:tc>
      </w:tr>
      <w:tr w:rsidR="00564174" w:rsidRPr="0020367F" w14:paraId="6B3C2171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80D9" w14:textId="5BD9A68C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186" w14:textId="03929D15" w:rsidR="00564174" w:rsidRPr="0020367F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040583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качества, уровень 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1077" w14:textId="7859DFA0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583">
              <w:rPr>
                <w:rFonts w:ascii="Times New Roman" w:hAnsi="Times New Roman" w:cs="Times New Roman"/>
                <w:color w:val="000000"/>
              </w:rPr>
              <w:t xml:space="preserve">Раствор для автоматичиского контроля качества, уровень 3. Только для диагностики in vitro.Растворы контроля качества (стандарты) для проведения автоматических (без участия оператора) контрольных измерений с целью проверки точности измерения анализатора газов крови, электролитов и метаболитов серии  Radiometer ABL 800.Представляют собой герметично запаянные ампулы из полимерного материала, содержащие внутри заранее известные концентрации электролитов и метаболитов. Данные о концентрации аналитов закодированы во вкладыше со штрих-кодом.. Данный штрих-код считывается встроенным </w:t>
            </w:r>
            <w:r w:rsidRPr="00040583">
              <w:rPr>
                <w:rFonts w:ascii="Times New Roman" w:hAnsi="Times New Roman" w:cs="Times New Roman"/>
                <w:color w:val="000000"/>
              </w:rPr>
              <w:lastRenderedPageBreak/>
              <w:t>сканером штрих-кодов и данные о концентрации контрольных материалов определенного лота  вводятся в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через ПО анализатора. Пробивание крышки ампулы и забор контрольного материла производиться 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качества.Раствор 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лактат и красители.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8D74" w14:textId="2C700181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8E75" w14:textId="0F1578AE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E6E3" w14:textId="73CF2F33" w:rsidR="00564174" w:rsidRPr="0020367F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7C7" w14:textId="7667F25D" w:rsidR="00564174" w:rsidRPr="0020367F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886 500</w:t>
            </w:r>
          </w:p>
        </w:tc>
      </w:tr>
      <w:tr w:rsidR="00564174" w:rsidRPr="0020367F" w14:paraId="67041973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612" w14:textId="2410168E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71A5" w14:textId="36EA8E97" w:rsidR="00564174" w:rsidRPr="0020367F" w:rsidRDefault="00564174" w:rsidP="009539B4">
            <w:pPr>
              <w:rPr>
                <w:rFonts w:ascii="Times New Roman" w:hAnsi="Times New Roman" w:cs="Times New Roman"/>
                <w:color w:val="000000"/>
              </w:rPr>
            </w:pPr>
            <w:r w:rsidRPr="00040583">
              <w:rPr>
                <w:rFonts w:ascii="Times New Roman" w:hAnsi="Times New Roman" w:cs="Times New Roman"/>
                <w:color w:val="000000"/>
              </w:rPr>
              <w:t>Раствор для автоматического контроля качества, уровень 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7938" w14:textId="72FE92AC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583">
              <w:rPr>
                <w:rFonts w:ascii="Times New Roman" w:hAnsi="Times New Roman" w:cs="Times New Roman"/>
                <w:color w:val="000000"/>
              </w:rPr>
              <w:t>Раствор для автоматичиского контроля качества, уровень 4. Только для диагностики in vitro.Растворы контроля качества (стандарты) для проведения автоматических (без участия оператора) контрольных измерений с целью проверки точности измерения анализатора газов крови, электролитов и метаболитов серии  Radiometer ABL 800.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0583">
              <w:rPr>
                <w:rFonts w:ascii="Times New Roman" w:hAnsi="Times New Roman" w:cs="Times New Roman"/>
                <w:color w:val="000000"/>
              </w:rPr>
              <w:t>Представляют собой герметично запаянные ампулы из полимерного материала, содержащие внутри заранее известные концентрации электролитов и метаболитов. Данные о концентрации аналитов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в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через ПО анализатора. Пробивание крышки ампулы и забор контрольного материла производиться 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качества.Раствор 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лактат и красители.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2E9C" w14:textId="644B9619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BA3" w14:textId="6053B115" w:rsidR="00564174" w:rsidRPr="0020367F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3485" w14:textId="4CD4AA9D" w:rsidR="00564174" w:rsidRPr="0020367F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B706" w14:textId="0B2BBA01" w:rsidR="00564174" w:rsidRPr="0020367F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886 500</w:t>
            </w:r>
          </w:p>
        </w:tc>
      </w:tr>
      <w:tr w:rsidR="00564174" w:rsidRPr="0020367F" w14:paraId="51D745F3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EEBB" w14:textId="1DCD7DDF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4A63" w14:textId="29FFD0ED" w:rsidR="00564174" w:rsidRPr="00D84875" w:rsidRDefault="00564174" w:rsidP="009539B4">
            <w:pPr>
              <w:rPr>
                <w:rFonts w:ascii="Times New Roman" w:hAnsi="Times New Roman"/>
                <w:color w:val="000000"/>
              </w:rPr>
            </w:pPr>
            <w:r w:rsidRPr="00DF1261">
              <w:rPr>
                <w:rFonts w:ascii="Times New Roman" w:hAnsi="Times New Roman" w:cs="Times New Roman"/>
                <w:color w:val="000000"/>
              </w:rPr>
              <w:t>Термобумага для принтера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9207" w14:textId="77777777" w:rsidR="00564174" w:rsidRPr="00DF1261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261">
              <w:rPr>
                <w:rFonts w:ascii="Times New Roman" w:hAnsi="Times New Roman" w:cs="Times New Roman"/>
                <w:color w:val="000000"/>
              </w:rPr>
              <w:t>Термобумага, 8 рулонов/уп.</w:t>
            </w:r>
          </w:p>
          <w:p w14:paraId="728E7242" w14:textId="6E55D9FA" w:rsidR="00564174" w:rsidRPr="008A4E38" w:rsidRDefault="00564174" w:rsidP="009539B4">
            <w:pPr>
              <w:jc w:val="center"/>
              <w:rPr>
                <w:rFonts w:ascii="Times New Roman" w:hAnsi="Times New Roman"/>
              </w:rPr>
            </w:pPr>
            <w:r w:rsidRPr="00DF1261">
              <w:rPr>
                <w:rFonts w:ascii="Times New Roman" w:hAnsi="Times New Roman" w:cs="Times New Roman"/>
                <w:color w:val="000000"/>
              </w:rPr>
              <w:t>Применяется для работы термопринтера анализатора ABL800 FLEX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33F4" w14:textId="60A6F696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075B" w14:textId="65E2BB23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2797" w14:textId="0921E998" w:rsidR="00564174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DAB" w14:textId="48C5AA93" w:rsidR="00564174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415 000</w:t>
            </w:r>
          </w:p>
        </w:tc>
      </w:tr>
      <w:tr w:rsidR="00564174" w:rsidRPr="0020367F" w14:paraId="2FC1498E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4EA2" w14:textId="36D6FFD3" w:rsidR="00564174" w:rsidRPr="00B93F9A" w:rsidRDefault="009539B4" w:rsidP="00564174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5364" w14:textId="0C5ACD82" w:rsidR="00564174" w:rsidRPr="00D84875" w:rsidRDefault="00564174" w:rsidP="009539B4">
            <w:pPr>
              <w:rPr>
                <w:rFonts w:ascii="Times New Roman" w:hAnsi="Times New Roman"/>
                <w:color w:val="000000"/>
              </w:rPr>
            </w:pPr>
            <w:r w:rsidRPr="00AE32D8">
              <w:rPr>
                <w:rFonts w:ascii="Times New Roman" w:hAnsi="Times New Roman" w:cs="Times New Roman"/>
                <w:color w:val="000000"/>
              </w:rPr>
              <w:t>Годовой сервисный набор для ABL800 FLEX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F6E8" w14:textId="6DD1A4BB" w:rsidR="00564174" w:rsidRPr="008A4E38" w:rsidRDefault="00564174" w:rsidP="009539B4">
            <w:pPr>
              <w:jc w:val="center"/>
              <w:rPr>
                <w:rFonts w:ascii="Times New Roman" w:hAnsi="Times New Roman"/>
              </w:rPr>
            </w:pPr>
            <w:r w:rsidRPr="00AE32D8">
              <w:rPr>
                <w:rFonts w:ascii="Times New Roman" w:hAnsi="Times New Roman" w:cs="Times New Roman"/>
                <w:color w:val="000000"/>
              </w:rPr>
              <w:t>В годовой набор входит: 1. Входная прокладка- 2 шт2. Резиновая трубка для жидкостной системы -1 шт3. Силиконовая трубка для жидкостной системы-1 шт4. Трубка отходов-2 шт5. Трубка насоса растворов- 2 шт 6. распределитель труб для жидкостного модуля-1 шт7. Y-образный жидкосной смеситель-1 шт8. трубочка иглы пробозаборника- 1 шт9. резиновая трубка входного модуля-1 шт10. Уплотнительные кольца для детекторов растворов-1 шт 11. трубка соединяющая измерительные модули - 1 шт12. Уплотнительные кольца для насосов-1 шт 13. воздушный фильтр- 1 шт14. Резиновые трубки-1 шт 15. Трубка от датчика жидкости к нагревателю-1 шт 16. трубка соединяющая нагреватель с камерой измерения-1 шт 17. соединительная трубка-1 шт 18. резиновая заглушка патрубка промывки- 1шт 19. трубка насоса электродного модуля- 4 шт 20. соединительная трубка-1 шт 21. соединительная трубка- 1 шт 22. Мембрана воздушного клапана-1 шт 23. Нипель слива-1 шт 24. Мембрана жидкостного клапана- 1 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CB1E" w14:textId="69351D5C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1782" w14:textId="5F06D5FF" w:rsidR="00564174" w:rsidRDefault="00564174" w:rsidP="00953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DFB9" w14:textId="27E5D63D" w:rsidR="00564174" w:rsidRDefault="00564174" w:rsidP="009539B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7BAD" w14:textId="5F42DF6D" w:rsidR="00564174" w:rsidRDefault="00564174" w:rsidP="00953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1 367 000</w:t>
            </w:r>
          </w:p>
        </w:tc>
      </w:tr>
      <w:tr w:rsidR="00C31B88" w:rsidRPr="0020367F" w14:paraId="5E759130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9EC9" w14:textId="4BE9E2A1" w:rsidR="00C31B88" w:rsidRPr="00B93F9A" w:rsidRDefault="00AC54E8" w:rsidP="00C31B8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276" w14:textId="2A536B9B" w:rsidR="00C31B88" w:rsidRPr="00C31B88" w:rsidRDefault="00C31B88" w:rsidP="00C31B88">
            <w:pPr>
              <w:rPr>
                <w:rFonts w:ascii="Times New Roman" w:hAnsi="Times New Roman" w:cs="Times New Roman"/>
                <w:color w:val="000000"/>
              </w:rPr>
            </w:pPr>
            <w:r w:rsidRPr="00C31B88">
              <w:rPr>
                <w:rFonts w:ascii="Times New Roman" w:hAnsi="Times New Roman" w:cs="Times New Roman"/>
                <w:color w:val="000000"/>
              </w:rPr>
              <w:t>Разбавитель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809C" w14:textId="2D4204F5" w:rsidR="00C31B88" w:rsidRPr="008A4E38" w:rsidRDefault="00C31B88" w:rsidP="00C31B88">
            <w:pPr>
              <w:jc w:val="center"/>
              <w:rPr>
                <w:rFonts w:ascii="Times New Roman" w:hAnsi="Times New Roman"/>
              </w:rPr>
            </w:pPr>
            <w:r w:rsidRPr="00C31B88">
              <w:rPr>
                <w:rFonts w:ascii="Times New Roman" w:hAnsi="Times New Roman"/>
              </w:rPr>
              <w:t>Разбавитель используется для измерения параметров RBC, PLT, WBC, RET и NRBC.</w:t>
            </w:r>
            <w:r>
              <w:rPr>
                <w:rFonts w:ascii="Times New Roman" w:hAnsi="Times New Roman"/>
              </w:rPr>
              <w:t xml:space="preserve"> Для а</w:t>
            </w:r>
            <w:r w:rsidRPr="00C31B88">
              <w:rPr>
                <w:rFonts w:ascii="Times New Roman" w:hAnsi="Times New Roman" w:cs="Times New Roman"/>
                <w:bCs/>
              </w:rPr>
              <w:t>втоматическ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C31B88">
              <w:rPr>
                <w:rFonts w:ascii="Times New Roman" w:hAnsi="Times New Roman" w:cs="Times New Roman"/>
                <w:bCs/>
              </w:rPr>
              <w:t xml:space="preserve"> гематологическ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C31B88">
              <w:rPr>
                <w:rFonts w:ascii="Times New Roman" w:hAnsi="Times New Roman" w:cs="Times New Roman"/>
                <w:bCs/>
              </w:rPr>
              <w:t>анализатор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C31B88">
              <w:rPr>
                <w:rFonts w:ascii="Times New Roman" w:hAnsi="Times New Roman" w:cs="Times New Roman"/>
                <w:bCs/>
              </w:rPr>
              <w:t xml:space="preserve"> BC-700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31B88">
              <w:rPr>
                <w:rFonts w:ascii="Times New Roman" w:hAnsi="Times New Roman"/>
              </w:rPr>
              <w:t xml:space="preserve"> канистра 20 литров.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AF0C" w14:textId="043E870D" w:rsidR="00C31B88" w:rsidRDefault="00C31B88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390D" w14:textId="543DDE28" w:rsidR="00C31B88" w:rsidRDefault="00C31B88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B75" w14:textId="6FF20E92" w:rsidR="00C31B88" w:rsidRDefault="00C31B88" w:rsidP="00C31B8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4923" w14:textId="2C870855" w:rsidR="00C31B88" w:rsidRDefault="00C31B88" w:rsidP="00C31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1 487 700</w:t>
            </w:r>
          </w:p>
        </w:tc>
      </w:tr>
      <w:tr w:rsidR="00C31B88" w:rsidRPr="0020367F" w14:paraId="5E092E7E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D798" w14:textId="58D02FCF" w:rsidR="00C31B88" w:rsidRPr="00B93F9A" w:rsidRDefault="00AC54E8" w:rsidP="00C31B8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D769" w14:textId="1685B2C0" w:rsidR="00C31B88" w:rsidRPr="00C31B88" w:rsidRDefault="00C31B88" w:rsidP="00C31B88">
            <w:pPr>
              <w:rPr>
                <w:rFonts w:ascii="Times New Roman" w:hAnsi="Times New Roman" w:cs="Times New Roman"/>
                <w:color w:val="000000"/>
              </w:rPr>
            </w:pPr>
            <w:r w:rsidRPr="00C31B88">
              <w:rPr>
                <w:rFonts w:ascii="Times New Roman" w:hAnsi="Times New Roman" w:cs="Times New Roman"/>
                <w:color w:val="000000"/>
              </w:rPr>
              <w:t xml:space="preserve">Лизирующий раствор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8DEA" w14:textId="052B0A96" w:rsidR="00C31B88" w:rsidRPr="008A4E38" w:rsidRDefault="00B4690A" w:rsidP="00C31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B4690A">
              <w:rPr>
                <w:rFonts w:ascii="Times New Roman" w:hAnsi="Times New Roman"/>
              </w:rPr>
              <w:t>изирующий раствор используется вместе с красителем для дифференцировки WBC в канале DIFF.</w:t>
            </w:r>
            <w:r>
              <w:rPr>
                <w:rFonts w:ascii="Times New Roman" w:hAnsi="Times New Roman"/>
              </w:rPr>
              <w:t xml:space="preserve"> Для а</w:t>
            </w:r>
            <w:r w:rsidRPr="00C31B88">
              <w:rPr>
                <w:rFonts w:ascii="Times New Roman" w:hAnsi="Times New Roman" w:cs="Times New Roman"/>
                <w:bCs/>
              </w:rPr>
              <w:t>втоматическ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C31B88">
              <w:rPr>
                <w:rFonts w:ascii="Times New Roman" w:hAnsi="Times New Roman" w:cs="Times New Roman"/>
                <w:bCs/>
              </w:rPr>
              <w:t xml:space="preserve"> гематологическ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C31B88">
              <w:rPr>
                <w:rFonts w:ascii="Times New Roman" w:hAnsi="Times New Roman" w:cs="Times New Roman"/>
                <w:bCs/>
              </w:rPr>
              <w:t>анализатор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C31B88">
              <w:rPr>
                <w:rFonts w:ascii="Times New Roman" w:hAnsi="Times New Roman" w:cs="Times New Roman"/>
                <w:bCs/>
              </w:rPr>
              <w:t xml:space="preserve"> BC-700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4690A">
              <w:rPr>
                <w:rFonts w:ascii="Times New Roman" w:hAnsi="Times New Roman"/>
              </w:rPr>
              <w:t xml:space="preserve">Объем </w:t>
            </w:r>
            <w:r>
              <w:rPr>
                <w:rFonts w:ascii="Times New Roman" w:hAnsi="Times New Roman"/>
              </w:rPr>
              <w:t>флакона</w:t>
            </w:r>
            <w:r w:rsidRPr="00B4690A">
              <w:rPr>
                <w:rFonts w:ascii="Times New Roman" w:hAnsi="Times New Roman"/>
              </w:rPr>
              <w:t xml:space="preserve"> 1000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41BF" w14:textId="7958BFD5" w:rsidR="00C31B88" w:rsidRDefault="00B4690A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FA0E" w14:textId="72FEB0C0" w:rsidR="00C31B88" w:rsidRDefault="00B4690A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B15F" w14:textId="6423722B" w:rsidR="00C31B88" w:rsidRDefault="00B4690A" w:rsidP="00C31B8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4B86" w14:textId="222D0822" w:rsidR="00C31B88" w:rsidRDefault="00B4690A" w:rsidP="00C31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1 071 200</w:t>
            </w:r>
          </w:p>
        </w:tc>
      </w:tr>
      <w:tr w:rsidR="00C31B88" w:rsidRPr="0020367F" w14:paraId="7B2D4870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774F" w14:textId="7C3A7B8F" w:rsidR="00C31B88" w:rsidRPr="00B93F9A" w:rsidRDefault="00AC54E8" w:rsidP="00C31B8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DBE1" w14:textId="6DCA6550" w:rsidR="00C31B88" w:rsidRPr="00C31B88" w:rsidRDefault="00C31B88" w:rsidP="00C31B88">
            <w:pPr>
              <w:rPr>
                <w:rFonts w:ascii="Times New Roman" w:hAnsi="Times New Roman" w:cs="Times New Roman"/>
                <w:color w:val="000000"/>
              </w:rPr>
            </w:pPr>
            <w:r w:rsidRPr="00C31B88">
              <w:rPr>
                <w:rFonts w:ascii="Times New Roman" w:hAnsi="Times New Roman" w:cs="Times New Roman"/>
                <w:color w:val="000000"/>
              </w:rPr>
              <w:t>Краситель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19D5" w14:textId="47A7CA7D" w:rsidR="00C31B88" w:rsidRPr="008A4E38" w:rsidRDefault="00B04A5F" w:rsidP="00C31B88">
            <w:pPr>
              <w:jc w:val="center"/>
              <w:rPr>
                <w:rFonts w:ascii="Times New Roman" w:hAnsi="Times New Roman"/>
              </w:rPr>
            </w:pPr>
            <w:r w:rsidRPr="00B04A5F">
              <w:rPr>
                <w:rFonts w:ascii="Times New Roman" w:hAnsi="Times New Roman"/>
              </w:rPr>
              <w:t>Краситель используется вместе с лизирующим раствором для дифференцировки WBC в канале DIFF.</w:t>
            </w:r>
            <w:r>
              <w:rPr>
                <w:rFonts w:ascii="Times New Roman" w:hAnsi="Times New Roman"/>
              </w:rPr>
              <w:t xml:space="preserve"> Для а</w:t>
            </w:r>
            <w:r w:rsidRPr="00C31B88">
              <w:rPr>
                <w:rFonts w:ascii="Times New Roman" w:hAnsi="Times New Roman" w:cs="Times New Roman"/>
                <w:bCs/>
              </w:rPr>
              <w:t>втоматическ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C31B88">
              <w:rPr>
                <w:rFonts w:ascii="Times New Roman" w:hAnsi="Times New Roman" w:cs="Times New Roman"/>
                <w:bCs/>
              </w:rPr>
              <w:t xml:space="preserve"> гематологическ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C31B88">
              <w:rPr>
                <w:rFonts w:ascii="Times New Roman" w:hAnsi="Times New Roman" w:cs="Times New Roman"/>
                <w:bCs/>
              </w:rPr>
              <w:t>анализатор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C31B88">
              <w:rPr>
                <w:rFonts w:ascii="Times New Roman" w:hAnsi="Times New Roman" w:cs="Times New Roman"/>
                <w:bCs/>
              </w:rPr>
              <w:t xml:space="preserve"> BC-700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t xml:space="preserve"> </w:t>
            </w:r>
            <w:r w:rsidRPr="00B04A5F">
              <w:rPr>
                <w:rFonts w:ascii="Times New Roman" w:hAnsi="Times New Roman"/>
              </w:rPr>
              <w:t xml:space="preserve">Объем </w:t>
            </w:r>
            <w:r>
              <w:rPr>
                <w:rFonts w:ascii="Times New Roman" w:hAnsi="Times New Roman"/>
              </w:rPr>
              <w:t>флакона</w:t>
            </w:r>
            <w:r w:rsidRPr="00B04A5F">
              <w:rPr>
                <w:rFonts w:ascii="Times New Roman" w:hAnsi="Times New Roman"/>
              </w:rPr>
              <w:t xml:space="preserve"> 12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EB13" w14:textId="32F28577" w:rsidR="00C31B88" w:rsidRDefault="00B04A5F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2AEC" w14:textId="38A5DF9A" w:rsidR="00C31B88" w:rsidRDefault="00386FDA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4C3E" w14:textId="7E064796" w:rsidR="00C31B88" w:rsidRDefault="00386FDA" w:rsidP="00C31B8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BC51" w14:textId="31EB58D8" w:rsidR="00C31B88" w:rsidRDefault="00386FDA" w:rsidP="00C31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1 775 100</w:t>
            </w:r>
          </w:p>
        </w:tc>
      </w:tr>
      <w:tr w:rsidR="00C31B88" w:rsidRPr="0020367F" w14:paraId="3F1218B8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8CD" w14:textId="0FCD2578" w:rsidR="00C31B88" w:rsidRPr="00B93F9A" w:rsidRDefault="00AC54E8" w:rsidP="00C31B8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BA8B" w14:textId="30464D22" w:rsidR="00C31B88" w:rsidRPr="00C31B88" w:rsidRDefault="00C31B88" w:rsidP="00C31B88">
            <w:pPr>
              <w:rPr>
                <w:rFonts w:ascii="Times New Roman" w:hAnsi="Times New Roman" w:cs="Times New Roman"/>
                <w:color w:val="000000"/>
              </w:rPr>
            </w:pPr>
            <w:r w:rsidRPr="00C31B88">
              <w:rPr>
                <w:rFonts w:ascii="Times New Roman" w:hAnsi="Times New Roman" w:cs="Times New Roman"/>
                <w:color w:val="000000"/>
              </w:rPr>
              <w:t>Лизирующий раствор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792" w14:textId="6F7E78BD" w:rsidR="00C31B88" w:rsidRPr="008A4E38" w:rsidRDefault="00741E16" w:rsidP="00C31B88">
            <w:pPr>
              <w:jc w:val="center"/>
              <w:rPr>
                <w:rFonts w:ascii="Times New Roman" w:hAnsi="Times New Roman"/>
              </w:rPr>
            </w:pPr>
            <w:r w:rsidRPr="00741E16">
              <w:rPr>
                <w:rFonts w:ascii="Times New Roman" w:hAnsi="Times New Roman"/>
              </w:rPr>
              <w:t>Лизирующий раствор разработан для измерения параметров гемоглобина.</w:t>
            </w:r>
            <w:r>
              <w:rPr>
                <w:rFonts w:ascii="Times New Roman" w:hAnsi="Times New Roman"/>
              </w:rPr>
              <w:t xml:space="preserve"> Для а</w:t>
            </w:r>
            <w:r w:rsidRPr="00C31B88">
              <w:rPr>
                <w:rFonts w:ascii="Times New Roman" w:hAnsi="Times New Roman" w:cs="Times New Roman"/>
                <w:bCs/>
              </w:rPr>
              <w:t>втоматическ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C31B88">
              <w:rPr>
                <w:rFonts w:ascii="Times New Roman" w:hAnsi="Times New Roman" w:cs="Times New Roman"/>
                <w:bCs/>
              </w:rPr>
              <w:t xml:space="preserve"> гематологическ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C31B88">
              <w:rPr>
                <w:rFonts w:ascii="Times New Roman" w:hAnsi="Times New Roman" w:cs="Times New Roman"/>
                <w:bCs/>
              </w:rPr>
              <w:t>анализатор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C31B88">
              <w:rPr>
                <w:rFonts w:ascii="Times New Roman" w:hAnsi="Times New Roman" w:cs="Times New Roman"/>
                <w:bCs/>
              </w:rPr>
              <w:t xml:space="preserve"> BC-700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4690A">
              <w:rPr>
                <w:rFonts w:ascii="Times New Roman" w:hAnsi="Times New Roman"/>
              </w:rPr>
              <w:t xml:space="preserve">Объем </w:t>
            </w:r>
            <w:r>
              <w:rPr>
                <w:rFonts w:ascii="Times New Roman" w:hAnsi="Times New Roman"/>
              </w:rPr>
              <w:t>флакона</w:t>
            </w:r>
            <w:r w:rsidRPr="00B4690A">
              <w:rPr>
                <w:rFonts w:ascii="Times New Roman" w:hAnsi="Times New Roman"/>
              </w:rPr>
              <w:t xml:space="preserve"> 1000 мл.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A40C" w14:textId="6881D785" w:rsidR="00C31B88" w:rsidRDefault="00741E16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2931" w14:textId="5835FC55" w:rsidR="00C31B88" w:rsidRDefault="00741E16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058E" w14:textId="00AAEB0E" w:rsidR="00C31B88" w:rsidRDefault="00741E16" w:rsidP="00C31B8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00BE" w14:textId="338DC41B" w:rsidR="00C31B88" w:rsidRDefault="00B620F8" w:rsidP="00C31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391 500</w:t>
            </w:r>
          </w:p>
        </w:tc>
      </w:tr>
      <w:tr w:rsidR="00C31B88" w:rsidRPr="0020367F" w14:paraId="609A35B7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1E51" w14:textId="7A8F4456" w:rsidR="00C31B88" w:rsidRPr="00B93F9A" w:rsidRDefault="00AC54E8" w:rsidP="00C31B8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E13E" w14:textId="39A6242E" w:rsidR="00C31B88" w:rsidRPr="00C31B88" w:rsidRDefault="00C31B88" w:rsidP="00C31B88">
            <w:pPr>
              <w:rPr>
                <w:rFonts w:ascii="Times New Roman" w:hAnsi="Times New Roman" w:cs="Times New Roman"/>
                <w:color w:val="000000"/>
              </w:rPr>
            </w:pPr>
            <w:r w:rsidRPr="00C31B88">
              <w:rPr>
                <w:rFonts w:ascii="Times New Roman" w:hAnsi="Times New Roman" w:cs="Times New Roman"/>
                <w:color w:val="000000"/>
              </w:rPr>
              <w:t>Раствор реагента СОЭ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1BEF" w14:textId="77777777" w:rsidR="00C35F8B" w:rsidRPr="00C35F8B" w:rsidRDefault="00C35F8B" w:rsidP="00C35F8B">
            <w:pPr>
              <w:jc w:val="center"/>
              <w:rPr>
                <w:rFonts w:ascii="Times New Roman" w:hAnsi="Times New Roman"/>
              </w:rPr>
            </w:pPr>
            <w:r w:rsidRPr="00C35F8B">
              <w:rPr>
                <w:rFonts w:ascii="Times New Roman" w:hAnsi="Times New Roman"/>
              </w:rPr>
              <w:t xml:space="preserve">Реагент для анализа СОЭ представляет собой прозрачную жидкость без осадка, взвешенных зерен или хлопьев. Реагент для СОЭ используется для очистки каналов измерения СОЭ (скорость оседания </w:t>
            </w:r>
          </w:p>
          <w:p w14:paraId="0E8BDCDF" w14:textId="470AC681" w:rsidR="00C31B88" w:rsidRPr="008A4E38" w:rsidRDefault="00C35F8B" w:rsidP="00C35F8B">
            <w:pPr>
              <w:jc w:val="center"/>
              <w:rPr>
                <w:rFonts w:ascii="Times New Roman" w:hAnsi="Times New Roman"/>
              </w:rPr>
            </w:pPr>
            <w:r w:rsidRPr="00C35F8B">
              <w:rPr>
                <w:rFonts w:ascii="Times New Roman" w:hAnsi="Times New Roman"/>
              </w:rPr>
              <w:t xml:space="preserve">эритроцитов, СОЭ). </w:t>
            </w:r>
            <w:r>
              <w:rPr>
                <w:rFonts w:ascii="Times New Roman" w:hAnsi="Times New Roman"/>
              </w:rPr>
              <w:t>Для а</w:t>
            </w:r>
            <w:r w:rsidRPr="00C31B88">
              <w:rPr>
                <w:rFonts w:ascii="Times New Roman" w:hAnsi="Times New Roman" w:cs="Times New Roman"/>
                <w:bCs/>
              </w:rPr>
              <w:t>втоматическ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C31B88">
              <w:rPr>
                <w:rFonts w:ascii="Times New Roman" w:hAnsi="Times New Roman" w:cs="Times New Roman"/>
                <w:bCs/>
              </w:rPr>
              <w:t xml:space="preserve"> гематологическ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C31B88">
              <w:rPr>
                <w:rFonts w:ascii="Times New Roman" w:hAnsi="Times New Roman" w:cs="Times New Roman"/>
                <w:bCs/>
              </w:rPr>
              <w:t>анализатор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C31B88">
              <w:rPr>
                <w:rFonts w:ascii="Times New Roman" w:hAnsi="Times New Roman" w:cs="Times New Roman"/>
                <w:bCs/>
              </w:rPr>
              <w:t xml:space="preserve"> BC-700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35F8B">
              <w:rPr>
                <w:rFonts w:ascii="Times New Roman" w:hAnsi="Times New Roman"/>
              </w:rPr>
              <w:t xml:space="preserve"> Объем 1 литр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0638" w14:textId="7806F18E" w:rsidR="00C31B88" w:rsidRDefault="009278EE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675" w14:textId="3B1B8906" w:rsidR="00C31B88" w:rsidRDefault="009278EE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7E40" w14:textId="4485F3B5" w:rsidR="00C31B88" w:rsidRDefault="009278EE" w:rsidP="00C31B8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3C7C" w14:textId="34E067C2" w:rsidR="00C31B88" w:rsidRDefault="009278EE" w:rsidP="00C31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2 256 000</w:t>
            </w:r>
          </w:p>
        </w:tc>
      </w:tr>
      <w:tr w:rsidR="00C31B88" w:rsidRPr="0020367F" w14:paraId="1DAFAE69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9110" w14:textId="07749BC1" w:rsidR="00C31B88" w:rsidRPr="00B93F9A" w:rsidRDefault="00AC54E8" w:rsidP="00C31B8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D5A6" w14:textId="61067902" w:rsidR="00C31B88" w:rsidRPr="00C31B88" w:rsidRDefault="00C31B88" w:rsidP="00C31B88">
            <w:pPr>
              <w:rPr>
                <w:rFonts w:ascii="Times New Roman" w:hAnsi="Times New Roman" w:cs="Times New Roman"/>
                <w:color w:val="000000"/>
              </w:rPr>
            </w:pPr>
            <w:r w:rsidRPr="00C31B88">
              <w:rPr>
                <w:rFonts w:ascii="Times New Roman" w:hAnsi="Times New Roman" w:cs="Times New Roman"/>
                <w:color w:val="000000"/>
              </w:rPr>
              <w:t>Чистящий раствор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1C0C" w14:textId="3AD5441D" w:rsidR="00C31B88" w:rsidRPr="008A4E38" w:rsidRDefault="00AC54E8" w:rsidP="00C31B88">
            <w:pPr>
              <w:jc w:val="center"/>
              <w:rPr>
                <w:rFonts w:ascii="Times New Roman" w:hAnsi="Times New Roman"/>
              </w:rPr>
            </w:pPr>
            <w:r w:rsidRPr="00AC54E8">
              <w:rPr>
                <w:rFonts w:ascii="Times New Roman" w:hAnsi="Times New Roman"/>
              </w:rPr>
              <w:t>Очиститель пробоотборника</w:t>
            </w:r>
            <w:r>
              <w:rPr>
                <w:rFonts w:ascii="Times New Roman" w:hAnsi="Times New Roman"/>
              </w:rPr>
              <w:t xml:space="preserve">. </w:t>
            </w:r>
            <w:r w:rsidRPr="00AC54E8">
              <w:rPr>
                <w:rFonts w:ascii="Times New Roman" w:hAnsi="Times New Roman"/>
              </w:rPr>
              <w:t>Используется для периодической очистки анализатора.</w:t>
            </w:r>
            <w:r>
              <w:rPr>
                <w:rFonts w:ascii="Times New Roman" w:hAnsi="Times New Roman"/>
              </w:rPr>
              <w:t xml:space="preserve"> Для а</w:t>
            </w:r>
            <w:r w:rsidRPr="00C31B88">
              <w:rPr>
                <w:rFonts w:ascii="Times New Roman" w:hAnsi="Times New Roman" w:cs="Times New Roman"/>
                <w:bCs/>
              </w:rPr>
              <w:t>втоматическ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C31B88">
              <w:rPr>
                <w:rFonts w:ascii="Times New Roman" w:hAnsi="Times New Roman" w:cs="Times New Roman"/>
                <w:bCs/>
              </w:rPr>
              <w:t xml:space="preserve"> гематологическ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C31B88">
              <w:rPr>
                <w:rFonts w:ascii="Times New Roman" w:hAnsi="Times New Roman" w:cs="Times New Roman"/>
                <w:bCs/>
              </w:rPr>
              <w:t>анализатор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C31B88">
              <w:rPr>
                <w:rFonts w:ascii="Times New Roman" w:hAnsi="Times New Roman" w:cs="Times New Roman"/>
                <w:bCs/>
              </w:rPr>
              <w:t xml:space="preserve"> BC-700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4690A">
              <w:rPr>
                <w:rFonts w:ascii="Times New Roman" w:hAnsi="Times New Roman"/>
              </w:rPr>
              <w:t xml:space="preserve">Объем </w:t>
            </w:r>
            <w:r>
              <w:rPr>
                <w:rFonts w:ascii="Times New Roman" w:hAnsi="Times New Roman"/>
              </w:rPr>
              <w:t>флакона</w:t>
            </w:r>
            <w:r w:rsidRPr="00B4690A">
              <w:rPr>
                <w:rFonts w:ascii="Times New Roman" w:hAnsi="Times New Roman"/>
              </w:rPr>
              <w:t xml:space="preserve"> </w:t>
            </w:r>
            <w:r w:rsidRPr="00AC54E8">
              <w:rPr>
                <w:rFonts w:ascii="Times New Roman" w:hAnsi="Times New Roman" w:cs="Times New Roman"/>
                <w:bCs/>
              </w:rPr>
              <w:t>50 мл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AA8F" w14:textId="59D8E689" w:rsidR="00C31B88" w:rsidRDefault="00AC54E8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249D" w14:textId="20A0C836" w:rsidR="00C31B88" w:rsidRDefault="00AC54E8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7939" w14:textId="31A4A044" w:rsidR="00C31B88" w:rsidRDefault="00AC54E8" w:rsidP="00C31B8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3F8B" w14:textId="53E5DA6A" w:rsidR="00C31B88" w:rsidRDefault="00AC54E8" w:rsidP="00C31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114 840</w:t>
            </w:r>
          </w:p>
        </w:tc>
      </w:tr>
      <w:tr w:rsidR="00C31B88" w:rsidRPr="0020367F" w14:paraId="6A28660D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AFCF" w14:textId="3B439AC3" w:rsidR="00C31B88" w:rsidRPr="00B93F9A" w:rsidRDefault="00AC54E8" w:rsidP="00C31B8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84D9" w14:textId="33155637" w:rsidR="00C31B88" w:rsidRPr="00C31B88" w:rsidRDefault="00C31B88" w:rsidP="00C31B88">
            <w:pPr>
              <w:rPr>
                <w:rFonts w:ascii="Times New Roman" w:hAnsi="Times New Roman" w:cs="Times New Roman"/>
                <w:color w:val="000000"/>
              </w:rPr>
            </w:pPr>
            <w:r w:rsidRPr="00C31B88">
              <w:rPr>
                <w:rFonts w:ascii="Times New Roman" w:hAnsi="Times New Roman" w:cs="Times New Roman"/>
                <w:color w:val="000000"/>
              </w:rPr>
              <w:t xml:space="preserve">Гематологические контрольные материалы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3AFE" w14:textId="4FA9C0D0" w:rsidR="00C31B88" w:rsidRPr="008A4E38" w:rsidRDefault="00AC54E8" w:rsidP="00C31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C54E8">
              <w:rPr>
                <w:rFonts w:ascii="Times New Roman" w:hAnsi="Times New Roman"/>
              </w:rPr>
              <w:t>онтрольная кровь для гематологи (2 высокий, 2 нормальный, 2 низкий). Суспензия с взвешенными форменными элементами,</w:t>
            </w:r>
            <w:r>
              <w:rPr>
                <w:rFonts w:ascii="Times New Roman" w:hAnsi="Times New Roman"/>
              </w:rPr>
              <w:t xml:space="preserve"> для </w:t>
            </w:r>
            <w:r w:rsidRPr="00AC54E8">
              <w:rPr>
                <w:rFonts w:ascii="Times New Roman" w:hAnsi="Times New Roman"/>
              </w:rPr>
              <w:t>контроля качества</w:t>
            </w:r>
            <w:r>
              <w:rPr>
                <w:rFonts w:ascii="Times New Roman" w:hAnsi="Times New Roman"/>
              </w:rPr>
              <w:t xml:space="preserve"> а</w:t>
            </w:r>
            <w:r w:rsidRPr="00C31B88">
              <w:rPr>
                <w:rFonts w:ascii="Times New Roman" w:hAnsi="Times New Roman" w:cs="Times New Roman"/>
                <w:bCs/>
              </w:rPr>
              <w:t>втоматическ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C31B88">
              <w:rPr>
                <w:rFonts w:ascii="Times New Roman" w:hAnsi="Times New Roman" w:cs="Times New Roman"/>
                <w:bCs/>
              </w:rPr>
              <w:t xml:space="preserve"> гематологическ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C31B88">
              <w:rPr>
                <w:rFonts w:ascii="Times New Roman" w:hAnsi="Times New Roman" w:cs="Times New Roman"/>
                <w:bCs/>
              </w:rPr>
              <w:t>анализатор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C31B88">
              <w:rPr>
                <w:rFonts w:ascii="Times New Roman" w:hAnsi="Times New Roman" w:cs="Times New Roman"/>
                <w:bCs/>
              </w:rPr>
              <w:t xml:space="preserve"> BC-700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0B06" w14:textId="209DE094" w:rsidR="00C31B88" w:rsidRDefault="00AC54E8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D37A" w14:textId="63BD41FD" w:rsidR="00C31B88" w:rsidRDefault="00AC54E8" w:rsidP="00C31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B12F" w14:textId="4E6315DF" w:rsidR="00C31B88" w:rsidRDefault="00AC54E8" w:rsidP="00C31B8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24F3" w14:textId="5120A1E1" w:rsidR="00C31B88" w:rsidRDefault="00AC54E8" w:rsidP="00C31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1 486 800</w:t>
            </w:r>
          </w:p>
        </w:tc>
      </w:tr>
      <w:tr w:rsidR="00D17219" w:rsidRPr="0020367F" w14:paraId="0560F9FC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098" w14:textId="0E986F78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B1F6" w14:textId="209DB338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Реагент для </w:t>
            </w:r>
            <w:r w:rsidRPr="00F6133A">
              <w:rPr>
                <w:rFonts w:ascii="Times New Roman" w:hAnsi="Times New Roman" w:cs="Times New Roman"/>
              </w:rPr>
              <w:lastRenderedPageBreak/>
              <w:t>определения Innovin на 1000 тестов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CEB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lastRenderedPageBreak/>
              <w:t xml:space="preserve">Рекомбинантный тромбопластин для </w:t>
            </w:r>
            <w:r w:rsidRPr="00F6133A">
              <w:rPr>
                <w:rFonts w:ascii="Times New Roman" w:hAnsi="Times New Roman" w:cs="Times New Roman"/>
              </w:rPr>
              <w:lastRenderedPageBreak/>
              <w:t>определения ПВ, МНО, %, факторов II, V,VII,X. Не содержит компоненты животного и человеческого происхождения. Источник тромбопластина: рекомбинантный человеческий. Нечувствительный к гепарину в концентрации не менее 2 ед/ мл. Флаконы реагентов: штрихкодированные. Растворитель: дистиллированная вода.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10 дней.</w:t>
            </w:r>
            <w:r w:rsidRPr="00F6133A">
              <w:rPr>
                <w:rFonts w:ascii="Times New Roman" w:hAnsi="Times New Roman" w:cs="Times New Roman"/>
              </w:rPr>
              <w:br/>
              <w:t>Фасовка: не менее 1000 тестов.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4113CA" w14:textId="5263789D" w:rsidR="00D17219" w:rsidRPr="004C7A5F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Упаковка 10 x 10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1C1A" w14:textId="5FE7BBC0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lastRenderedPageBreak/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E49D" w14:textId="24435551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CB4" w14:textId="1D5508C9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93 200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DEB" w14:textId="623EBF24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2 796 000</w:t>
            </w:r>
          </w:p>
        </w:tc>
      </w:tr>
      <w:tr w:rsidR="00D17219" w:rsidRPr="0020367F" w14:paraId="111A6D93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E474" w14:textId="54D3F292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20EB" w14:textId="2957CE8A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>Реагент для определения Thromboclotin  на1000 тестов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AC57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Реагент для определения тромбинового времени в человеческой плазме. Растворитель: дистиллированная вода.</w:t>
            </w:r>
            <w:r w:rsidRPr="00F6133A">
              <w:rPr>
                <w:rFonts w:ascii="Times New Roman" w:hAnsi="Times New Roman" w:cs="Times New Roman"/>
              </w:rPr>
              <w:br/>
              <w:t xml:space="preserve">Флаконы реагентов штрихкодированные. Форма выпуска: лиофилизат. 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7 дней. Стабильность после вскрытия при -20°С не менее 28 дней.</w:t>
            </w:r>
            <w:r w:rsidRPr="00F6133A">
              <w:rPr>
                <w:rFonts w:ascii="Times New Roman" w:hAnsi="Times New Roman" w:cs="Times New Roman"/>
              </w:rPr>
              <w:br/>
              <w:t xml:space="preserve">Фасовка: количество проводимых тестов из одной упаковки не менее 1000. 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747284B3" w14:textId="6DB894E8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Упаковка 10 x 10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C31B" w14:textId="11833E80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DB38" w14:textId="462CD832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C937" w14:textId="1C37A3CB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118 206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C9A" w14:textId="1D9362D0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1 773 090</w:t>
            </w:r>
          </w:p>
        </w:tc>
      </w:tr>
      <w:tr w:rsidR="00D17219" w:rsidRPr="0020367F" w14:paraId="1F740CD5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5AC6" w14:textId="42528833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2483" w14:textId="5D356D6F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>Реагент для определения Pathromtin SLна 2000 тестов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A3C9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Реагент для определения АЧТВ, факторов VIII, IX, XI, XII, с высокой чувствительностью к волчаночным антикоагулянтам и высокой чувствительностью к гепарину. Поверхностный активатор: частицы диоксида кремния.</w:t>
            </w:r>
            <w:r w:rsidRPr="00F6133A">
              <w:rPr>
                <w:rFonts w:ascii="Times New Roman" w:hAnsi="Times New Roman" w:cs="Times New Roman"/>
              </w:rPr>
              <w:br/>
              <w:t>Флаконы реагентов: штрихкодированные. Форма выпуска: жидкая, готов к применению.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28 дней.</w:t>
            </w:r>
            <w:r w:rsidRPr="00F6133A">
              <w:rPr>
                <w:rFonts w:ascii="Times New Roman" w:hAnsi="Times New Roman" w:cs="Times New Roman"/>
              </w:rPr>
              <w:br/>
              <w:t>Фасовка: не менее 2000 тестов.</w:t>
            </w:r>
            <w:r w:rsidRPr="00F6133A">
              <w:rPr>
                <w:rFonts w:ascii="Times New Roman" w:hAnsi="Times New Roman" w:cs="Times New Roman"/>
              </w:rPr>
              <w:br/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</w:t>
            </w:r>
            <w:r w:rsidRPr="00F6133A">
              <w:rPr>
                <w:rFonts w:ascii="Times New Roman" w:hAnsi="Times New Roman" w:cs="Times New Roman"/>
              </w:rPr>
              <w:lastRenderedPageBreak/>
              <w:t>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EA937A" w14:textId="19BD243B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Упаковка 20 x 5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9A5" w14:textId="186ECE74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lastRenderedPageBreak/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B656" w14:textId="416ED2DA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E3C5" w14:textId="3A4284A7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169 500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74D" w14:textId="24E7D243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1 695 000</w:t>
            </w:r>
          </w:p>
        </w:tc>
      </w:tr>
      <w:tr w:rsidR="00D17219" w:rsidRPr="0020367F" w14:paraId="3F4A35C2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0246" w14:textId="77979D3F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086D" w14:textId="5C589563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>Реагент для определения Berichrom AT III на 170 тестов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2500" w14:textId="4D67EC74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Реагент для количественного определения функциональной активности антитромбина III (АТ III) в плазме с помощью автоматических анализаторов для диагностики ограниченного синтеза АТ III или увеличенного потребления, а также для мониторинговой заместительной терапии.</w:t>
            </w:r>
            <w:r w:rsidRPr="00F6133A">
              <w:rPr>
                <w:rFonts w:ascii="Times New Roman" w:hAnsi="Times New Roman" w:cs="Times New Roman"/>
              </w:rPr>
              <w:br/>
              <w:t xml:space="preserve">Флаконы реагентов штрихкодированные. Форма выпуска: лиофилизат. </w:t>
            </w:r>
            <w:r w:rsidRPr="00F6133A">
              <w:rPr>
                <w:rFonts w:ascii="Times New Roman" w:hAnsi="Times New Roman" w:cs="Times New Roman"/>
              </w:rPr>
              <w:br/>
              <w:t xml:space="preserve">Предел чувствительности: не более 3,7 %. 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14 дней. Стабильность после замораживания при -20°С не менее 90 дней.</w:t>
            </w:r>
            <w:r w:rsidRPr="00F6133A">
              <w:rPr>
                <w:rFonts w:ascii="Times New Roman" w:hAnsi="Times New Roman" w:cs="Times New Roman"/>
              </w:rPr>
              <w:br/>
              <w:t>Фасовка: количество проводимых тестов из одной упаковки не менее 150.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3DF4" w14:textId="1A20AB44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8206" w14:textId="539BC31F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E57C" w14:textId="6C7A14C7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314 760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C6ED" w14:textId="227BF83A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1 888 560</w:t>
            </w:r>
          </w:p>
        </w:tc>
      </w:tr>
      <w:tr w:rsidR="00D17219" w:rsidRPr="0020367F" w14:paraId="29189BEA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E448" w14:textId="3C83B20A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E2E" w14:textId="26E6F0CA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>Реагент для определения INNOVANCE D-DIMER на 300 тестов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B440" w14:textId="04B03646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Набор реагентов для количественного определения продуктов распада поперечно-сшитого фибрина (D-димеров) в человеческой плазме, предназначенный для использования в анализаторах гемостаза.</w:t>
            </w:r>
            <w:r w:rsidRPr="00F6133A">
              <w:rPr>
                <w:rFonts w:ascii="Times New Roman" w:hAnsi="Times New Roman" w:cs="Times New Roman"/>
              </w:rPr>
              <w:br/>
              <w:t>Линейность теста не уже 170-4400 нг/мл ФЭЕ. Отсутствие интерференции с ревматоидным фактором в концентрации не менее 1300 ед/мл. Отрицательное прогностическое значение для ТГВ/ТЭЛА не менее 99,5%.</w:t>
            </w:r>
            <w:r w:rsidRPr="00F6133A">
              <w:rPr>
                <w:rFonts w:ascii="Times New Roman" w:hAnsi="Times New Roman" w:cs="Times New Roman"/>
              </w:rPr>
              <w:br/>
              <w:t>Флаконы реагентов: штрихкодированные. Форма выпуска: лиофилизат.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28 дней.</w:t>
            </w:r>
            <w:r w:rsidRPr="00F6133A">
              <w:rPr>
                <w:rFonts w:ascii="Times New Roman" w:hAnsi="Times New Roman" w:cs="Times New Roman"/>
              </w:rPr>
              <w:br/>
              <w:t xml:space="preserve">Фасовка: не менее 360 тестов. 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D769" w14:textId="0ED15102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C104" w14:textId="19995282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A98C" w14:textId="08EE8C23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874 992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1355" w14:textId="4282BDA2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6 999 936</w:t>
            </w:r>
          </w:p>
        </w:tc>
      </w:tr>
      <w:tr w:rsidR="00D17219" w:rsidRPr="0020367F" w14:paraId="5DDA2F83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98C" w14:textId="18C15425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8C06" w14:textId="17DA2336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Реагент для определения Dade Thrombin </w:t>
            </w:r>
            <w:r w:rsidRPr="00F6133A">
              <w:rPr>
                <w:rFonts w:ascii="Times New Roman" w:hAnsi="Times New Roman" w:cs="Times New Roman"/>
              </w:rPr>
              <w:lastRenderedPageBreak/>
              <w:t>Reagent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85B1" w14:textId="75AF1809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lastRenderedPageBreak/>
              <w:t xml:space="preserve">Реагент для определения фибриногена по методу Клаусса в плазме. Растворитель: дистиллированная вода. Концентрация </w:t>
            </w:r>
            <w:r w:rsidRPr="00F6133A">
              <w:rPr>
                <w:rFonts w:ascii="Times New Roman" w:hAnsi="Times New Roman" w:cs="Times New Roman"/>
              </w:rPr>
              <w:lastRenderedPageBreak/>
              <w:t>тромбина в реагенте не менее 100 МЭ/мл. Линейность теста: не уже 30 - 1400 мг/дл.</w:t>
            </w:r>
            <w:r w:rsidRPr="00F6133A">
              <w:rPr>
                <w:rFonts w:ascii="Times New Roman" w:hAnsi="Times New Roman" w:cs="Times New Roman"/>
              </w:rPr>
              <w:br/>
              <w:t>Флаконы реагентов: штрихкодированные. Форма выпуска: лиофилизат.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5 дней.</w:t>
            </w:r>
            <w:r w:rsidRPr="00F6133A">
              <w:rPr>
                <w:rFonts w:ascii="Times New Roman" w:hAnsi="Times New Roman" w:cs="Times New Roman"/>
              </w:rPr>
              <w:br/>
              <w:t>Фасовка: не менее 1000 тестов.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A407" w14:textId="76F3358F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lastRenderedPageBreak/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7A63" w14:textId="29FEFB54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D346" w14:textId="2CB1BC0E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163 500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FDD2" w14:textId="39883483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4 087 500</w:t>
            </w:r>
          </w:p>
        </w:tc>
      </w:tr>
      <w:tr w:rsidR="00D17219" w:rsidRPr="0020367F" w14:paraId="6367A983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B5" w14:textId="6A21CCCB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39BC" w14:textId="5939FC31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Хлорид кальция 0,025 моль/л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39B6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Раствор хлорида кальция используют в качестве дополнительного реагента для различных анализов свертываемости крови. Содержание хлорида кальция: 0,025 моль/л.</w:t>
            </w:r>
            <w:r w:rsidRPr="00F6133A">
              <w:rPr>
                <w:rFonts w:ascii="Times New Roman" w:hAnsi="Times New Roman" w:cs="Times New Roman"/>
              </w:rPr>
              <w:br/>
              <w:t xml:space="preserve">Флаконы реагентов: штрихкодированные. Форма выпуска: жидкая, готов к применению. 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8 недель.</w:t>
            </w:r>
            <w:r w:rsidRPr="00F6133A">
              <w:rPr>
                <w:rFonts w:ascii="Times New Roman" w:hAnsi="Times New Roman" w:cs="Times New Roman"/>
              </w:rPr>
              <w:br/>
              <w:t>Фасовка: не менее 10 флаконов по 15 мл.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72A09BD0" w14:textId="63BCA71D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Упаковка 10 x 15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7573" w14:textId="10ECFDB2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C0F" w14:textId="35FC7E89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4688" w14:textId="39534DBF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31 590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8308" w14:textId="4BDA6F27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157 950</w:t>
            </w:r>
          </w:p>
        </w:tc>
      </w:tr>
      <w:tr w:rsidR="00D17219" w:rsidRPr="0020367F" w14:paraId="4D5ADD59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FE1A" w14:textId="67D328E3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FA6B" w14:textId="537F00CD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Раствор чистящий CA Clean I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0FB6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Моющий раствор используется для промывки наконечника для образца и реагента.</w:t>
            </w:r>
            <w:r w:rsidRPr="00F6133A">
              <w:rPr>
                <w:rFonts w:ascii="Times New Roman" w:hAnsi="Times New Roman" w:cs="Times New Roman"/>
              </w:rPr>
              <w:br/>
              <w:t>Тип реагента: детергент. Концентрация гипохлорита натрия не более 1%.</w:t>
            </w:r>
            <w:r w:rsidRPr="00F6133A">
              <w:rPr>
                <w:rFonts w:ascii="Times New Roman" w:hAnsi="Times New Roman" w:cs="Times New Roman"/>
              </w:rPr>
              <w:br/>
              <w:t>Форма выпуска: готовый раствор. Стабильность после вскрытия (закрытый флакон): при температуре от 2 до 8 ° C – 1 месяц.</w:t>
            </w:r>
            <w:r w:rsidRPr="00F6133A">
              <w:rPr>
                <w:rFonts w:ascii="Times New Roman" w:hAnsi="Times New Roman" w:cs="Times New Roman"/>
              </w:rPr>
              <w:br/>
              <w:t>Фасовка: 50 мл.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2781C5F2" w14:textId="35605DDF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Упаковка 1 x 50мл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9E1F" w14:textId="536D87E8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080" w14:textId="328F3060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6BAE" w14:textId="15E7120C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43 500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E05C" w14:textId="5CAC18E5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4 350 000</w:t>
            </w:r>
          </w:p>
        </w:tc>
      </w:tr>
      <w:tr w:rsidR="00D17219" w:rsidRPr="0020367F" w14:paraId="21B1C25C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7B4A" w14:textId="34D8084E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88F1" w14:textId="4241A4E4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Раствор промывочный CA Clean II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A1E8" w14:textId="28C62F7F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Моющий раствор используется для промывки наконечника для реагента.</w:t>
            </w:r>
            <w:r w:rsidRPr="00F6133A">
              <w:rPr>
                <w:rFonts w:ascii="Times New Roman" w:hAnsi="Times New Roman" w:cs="Times New Roman"/>
              </w:rPr>
              <w:br/>
              <w:t xml:space="preserve">Тип реагента: кислотный детергент. </w:t>
            </w:r>
            <w:r w:rsidRPr="00F6133A">
              <w:rPr>
                <w:rFonts w:ascii="Times New Roman" w:hAnsi="Times New Roman" w:cs="Times New Roman"/>
              </w:rPr>
              <w:lastRenderedPageBreak/>
              <w:t>Концентрация хлороводорода не более 0,2%. Концентрация неионогенных поверхностно-активных веществ не более 0,5%.</w:t>
            </w:r>
            <w:r w:rsidRPr="00F6133A">
              <w:rPr>
                <w:rFonts w:ascii="Times New Roman" w:hAnsi="Times New Roman" w:cs="Times New Roman"/>
              </w:rPr>
              <w:br/>
              <w:t>Форма выпуска: готовый раствор.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(закрытый флакон): при температуре от 15 до 25°C - 1 месяц.</w:t>
            </w:r>
            <w:r w:rsidRPr="00F6133A">
              <w:rPr>
                <w:rFonts w:ascii="Times New Roman" w:hAnsi="Times New Roman" w:cs="Times New Roman"/>
              </w:rPr>
              <w:br/>
              <w:t>Фасовка: 500 мл.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19627532" w14:textId="79234CBA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A6BB7">
              <w:rPr>
                <w:rFonts w:ascii="Times New Roman" w:hAnsi="Times New Roman" w:cs="Times New Roman"/>
              </w:rPr>
              <w:t>Упаковка 1 x 500мл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CB5D" w14:textId="23FA563F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lastRenderedPageBreak/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A492" w14:textId="3A3FAE37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638F" w14:textId="5143EE6B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96 500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3BB7" w14:textId="361E67EC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193 000</w:t>
            </w:r>
          </w:p>
        </w:tc>
      </w:tr>
      <w:tr w:rsidR="00D17219" w:rsidRPr="0020367F" w14:paraId="6180DABD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0609" w14:textId="11BB0333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4D1A" w14:textId="4DEF241A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Буфер Оурена вероналовый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2F0E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Разбавляющий буфер для коагуляционных проб. Содержание барбитала натрия не менее 0,028 моль/л.</w:t>
            </w:r>
            <w:r w:rsidRPr="00F6133A">
              <w:rPr>
                <w:rFonts w:ascii="Times New Roman" w:hAnsi="Times New Roman" w:cs="Times New Roman"/>
              </w:rPr>
              <w:br/>
              <w:t>Флаконы реагентов: штрихкодированные. Форма выпуска: жидкая, готов к применению.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8 недель.</w:t>
            </w:r>
            <w:r w:rsidRPr="00F6133A">
              <w:rPr>
                <w:rFonts w:ascii="Times New Roman" w:hAnsi="Times New Roman" w:cs="Times New Roman"/>
              </w:rPr>
              <w:br/>
              <w:t>Фасовка: не менее 10 флаконов по 15 мл.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4B08C360" w14:textId="2F51A724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E06E74">
              <w:rPr>
                <w:rFonts w:ascii="Times New Roman" w:hAnsi="Times New Roman" w:cs="Times New Roman"/>
              </w:rPr>
              <w:t>Упаковка 10 x 15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070E" w14:textId="780A8A20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5B02" w14:textId="380B3791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3B09" w14:textId="47859589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32 635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A3E8" w14:textId="6AC68993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  <w:color w:val="000000"/>
              </w:rPr>
              <w:t>391 620</w:t>
            </w:r>
          </w:p>
        </w:tc>
      </w:tr>
      <w:tr w:rsidR="00D17219" w:rsidRPr="0020367F" w14:paraId="79CE6F53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6E3C" w14:textId="3302CEB7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CB03" w14:textId="031A96F9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>Реакционные кюветы CA 660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90F6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- 10 мм. Фасовка: 3000 шт. Размер 1 упаковки: 36см х 17см х 17см. Соответствует Директиве 98/79/EC Медицинские средства и оборудование для лабораторной диагностики in vitro.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781A1C69" w14:textId="1FFD86D4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E06E74">
              <w:rPr>
                <w:rFonts w:ascii="Times New Roman" w:hAnsi="Times New Roman" w:cs="Times New Roman"/>
              </w:rPr>
              <w:t>Упаковка (3 x 1000 шт)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DEC2" w14:textId="1097CAAA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80A2" w14:textId="215F895F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9D9E" w14:textId="5D98C051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302 500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9D47" w14:textId="4816BD44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605 000</w:t>
            </w:r>
          </w:p>
        </w:tc>
      </w:tr>
      <w:tr w:rsidR="00D17219" w:rsidRPr="0020367F" w14:paraId="3F511194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26F2" w14:textId="4151CB07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04DB" w14:textId="0B53A71D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>Сервисный набор для анализатор Sysmex  СS-2500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1177" w14:textId="171C751E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Лампа галогенная напряжением 12 В, мощностью 24 Вт. Средний срок службы 1000 часов. Угол свечения - 3600. Допустимое наклонение напряжения – 3%. Вес – 0,005 кг. Создает свет предназначенный для детекции формирования сгустка в кювете. Полная совместимость с автоматическим анализатором системы гемостаза Sysmex серии CS. Является источником излучаемого света для проведения исследований образцов на анализаторе. Специальные открывающие устройства позволяют трубке быть стабильной при изменяющемся давлении в трубопроводе и обеспечивают надежную работу даже в трубопроводах низкого давления или в условиях вакуума.</w:t>
            </w:r>
            <w:r w:rsidRPr="00F6133A">
              <w:rPr>
                <w:rFonts w:ascii="Times New Roman" w:hAnsi="Times New Roman" w:cs="Times New Roman"/>
              </w:rPr>
              <w:br/>
              <w:t xml:space="preserve">Трубка сгибается, а не растягивается при закрытии, оптимизирует эластомерное сопротивление в сложных условиях, обеспечивает длительный срок службы и большое количество циклов по сравнению с металлическими или обычными эластомерными клапанами. </w:t>
            </w:r>
            <w:r w:rsidRPr="00F6133A">
              <w:rPr>
                <w:rFonts w:ascii="Times New Roman" w:hAnsi="Times New Roman" w:cs="Times New Roman"/>
              </w:rPr>
              <w:br/>
              <w:t>Игла для переноса пробы/реагента из пробирки/карусели</w:t>
            </w:r>
            <w:r w:rsidRPr="00F6133A">
              <w:rPr>
                <w:rFonts w:ascii="Times New Roman" w:hAnsi="Times New Roman" w:cs="Times New Roman"/>
              </w:rPr>
              <w:br/>
              <w:t xml:space="preserve">реагентов в реакционную кювету. </w:t>
            </w:r>
            <w:r w:rsidRPr="00F6133A">
              <w:rPr>
                <w:rFonts w:ascii="Times New Roman" w:hAnsi="Times New Roman" w:cs="Times New Roman"/>
              </w:rPr>
              <w:br/>
              <w:t xml:space="preserve">Направляющая гайка иглы для переноса пробы/реагента из пробирки/карусели реагентов в реакционную кювету. </w:t>
            </w:r>
            <w:r w:rsidRPr="00F6133A">
              <w:rPr>
                <w:rFonts w:ascii="Times New Roman" w:hAnsi="Times New Roman" w:cs="Times New Roman"/>
              </w:rPr>
              <w:br/>
              <w:t xml:space="preserve">Направляющая шайба иглы для переноса пробы/реагента из пробирки/карусели реагентов в реакционную кювету. </w:t>
            </w:r>
            <w:r w:rsidRPr="00F6133A">
              <w:rPr>
                <w:rFonts w:ascii="Times New Roman" w:hAnsi="Times New Roman" w:cs="Times New Roman"/>
              </w:rPr>
              <w:br/>
              <w:t xml:space="preserve">Материал изготовления – алюминиевый сплав. Направляющая шайба применяется для центрирования и фиксации иглы. Полная совместимость с автоматическим анализатором системы гемостаза Sysmex серии CS. Вес –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6133A">
              <w:rPr>
                <w:rFonts w:ascii="Times New Roman" w:hAnsi="Times New Roman" w:cs="Times New Roman"/>
              </w:rPr>
              <w:t xml:space="preserve">0,005 кг. Материал изготовления основания – алюминиевый сплав. В комплектации имеется кабель и гнездо. Реагентная игла служит для переноса реагентов в реакционную кювету. Температура нагрева ̴ 370С-400С. Полная совместимость с автоматическим анализатором системы гемостаза Sysmex серии CS. Вес –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6133A">
              <w:rPr>
                <w:rFonts w:ascii="Times New Roman" w:hAnsi="Times New Roman" w:cs="Times New Roman"/>
              </w:rPr>
              <w:t>0,007 кг. Длина иглы – 160 мм, длина наконечника – 10 мм, дина кабеля 75 мм. Общая длина – 245 мм. Фильтр промывающего раствора предназначен для фильтрации жидких отходов. Полная совместимость с автоматическим анализатором системы гемостаза Sysmex серии CА.</w:t>
            </w:r>
            <w:r w:rsidRPr="00F6133A">
              <w:rPr>
                <w:rFonts w:ascii="Times New Roman" w:hAnsi="Times New Roman" w:cs="Times New Roman"/>
              </w:rPr>
              <w:br/>
              <w:t xml:space="preserve">Универсальное смазочное масло, предназначенное для улучшения маневрирования системы. Состав – синтетический. Водонепроницаемость – нет. Температура кипения – 2200С. Цвет – красновато-коричневый. Температура стабишльности от -400С до 1200С. Вес –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 xml:space="preserve">более </w:t>
            </w:r>
            <w:r w:rsidRPr="00F6133A">
              <w:rPr>
                <w:rFonts w:ascii="Times New Roman" w:hAnsi="Times New Roman" w:cs="Times New Roman"/>
              </w:rPr>
              <w:t>0,007 кг.</w:t>
            </w:r>
            <w:r w:rsidRPr="00F6133A">
              <w:rPr>
                <w:rFonts w:ascii="Times New Roman" w:hAnsi="Times New Roman" w:cs="Times New Roman"/>
              </w:rPr>
              <w:br/>
              <w:t>Смазка является универсальной консистентной смазкой с загустителем на литиевой</w:t>
            </w:r>
            <w:r w:rsidRPr="00F6133A">
              <w:rPr>
                <w:rFonts w:ascii="Times New Roman" w:hAnsi="Times New Roman" w:cs="Times New Roman"/>
              </w:rPr>
              <w:br/>
              <w:t>основе и очищенным минеральным базовым маслом. Обладает превосходной стойкостью к</w:t>
            </w:r>
            <w:r w:rsidRPr="00F6133A">
              <w:rPr>
                <w:rFonts w:ascii="Times New Roman" w:hAnsi="Times New Roman" w:cs="Times New Roman"/>
              </w:rPr>
              <w:br/>
              <w:t>давлению и механической стабильностью. Загуститель - на литиевой</w:t>
            </w:r>
            <w:r w:rsidRPr="00F6133A">
              <w:rPr>
                <w:rFonts w:ascii="Times New Roman" w:hAnsi="Times New Roman" w:cs="Times New Roman"/>
              </w:rPr>
              <w:br/>
              <w:t>основе. Базовое масло - очищенное минеральное</w:t>
            </w:r>
            <w:r w:rsidRPr="00F6133A">
              <w:rPr>
                <w:rFonts w:ascii="Times New Roman" w:hAnsi="Times New Roman" w:cs="Times New Roman"/>
              </w:rPr>
              <w:br/>
              <w:t>масло. Кинематическая вязкость</w:t>
            </w:r>
            <w:r w:rsidRPr="00F6133A">
              <w:rPr>
                <w:rFonts w:ascii="Times New Roman" w:hAnsi="Times New Roman" w:cs="Times New Roman"/>
              </w:rPr>
              <w:br/>
              <w:t>базового масла: мм2 /с (400 0C) – 170. Температура каплепадения °C – 193. Испаряемость:</w:t>
            </w:r>
            <w:r w:rsidRPr="00F6133A">
              <w:rPr>
                <w:rFonts w:ascii="Times New Roman" w:hAnsi="Times New Roman" w:cs="Times New Roman"/>
              </w:rPr>
              <w:br/>
              <w:t>массовая доля (99 0C, 22 ч) - 0,4. Интенсивность выделения масла:</w:t>
            </w:r>
            <w:r w:rsidRPr="00F6133A">
              <w:rPr>
                <w:rFonts w:ascii="Times New Roman" w:hAnsi="Times New Roman" w:cs="Times New Roman"/>
              </w:rPr>
              <w:br/>
              <w:t xml:space="preserve">массовая доля (100 0C, 24 ч) - 0,6. Цвет – Желто-коричневый. </w:t>
            </w:r>
            <w:r w:rsidRPr="00F6133A">
              <w:rPr>
                <w:rFonts w:ascii="Times New Roman" w:hAnsi="Times New Roman" w:cs="Times New Roman"/>
              </w:rPr>
              <w:br/>
              <w:t>пластичная смазка общего назначения с новым загустителем на основе гидроксистеарата лития и антиокислительными, противоизносными и антикоррозионными присадками, имеет значительные преимущества по сравнению с обычными литиевыми смазками при высоких температурах и в присутствии воды.</w:t>
            </w:r>
            <w:r w:rsidRPr="00F6133A">
              <w:rPr>
                <w:rFonts w:ascii="Times New Roman" w:hAnsi="Times New Roman" w:cs="Times New Roman"/>
              </w:rPr>
              <w:br/>
              <w:t xml:space="preserve">Класс по NLGI – 3. Ключевые особенности – V - многоцелевая. Загуститель – Li. Тип базового масла – минеральное.  Кинематическая вязкость при 40°C – 100. Кинематическая вязкость при 100°C – 11. Пенетрация – 220, 250. Температура каплепадения – 180. Фасовка – 0,4 кг. Вес –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6133A">
              <w:rPr>
                <w:rFonts w:ascii="Times New Roman" w:hAnsi="Times New Roman" w:cs="Times New Roman"/>
              </w:rPr>
              <w:t>70 гр. Силиконовая трубка, предназначенная для подачи жидкости из/в анализатор. Размеры – 1 мм х 8 мм. Длина – 1м. Максимальная температура выдержки 121,10С.</w:t>
            </w:r>
            <w:r w:rsidRPr="00F6133A">
              <w:rPr>
                <w:rFonts w:ascii="Times New Roman" w:hAnsi="Times New Roman" w:cs="Times New Roman"/>
              </w:rPr>
              <w:br/>
              <w:t>Силиконовая трубка, предназначенная для забора и подачи реагента в реагентную иглу, для дальнейшей подачи в реакционную кювету.</w:t>
            </w:r>
            <w:r w:rsidRPr="00F6133A">
              <w:rPr>
                <w:rFonts w:ascii="Times New Roman" w:hAnsi="Times New Roman" w:cs="Times New Roman"/>
              </w:rPr>
              <w:br/>
              <w:t xml:space="preserve">Силиконовая трубка, предназначенная для забора и подачи образца (плазмы) в пробозаборную иглу, для дальнейшей подачи в реакционную кювету. </w:t>
            </w:r>
            <w:r w:rsidRPr="00F6133A">
              <w:rPr>
                <w:rFonts w:ascii="Times New Roman" w:hAnsi="Times New Roman" w:cs="Times New Roman"/>
              </w:rPr>
              <w:br/>
              <w:t xml:space="preserve">Полиуретановая трубка, предназначенная для подачи жидкости из/в анализатор. </w:t>
            </w:r>
            <w:r w:rsidRPr="00F6133A">
              <w:rPr>
                <w:rFonts w:ascii="Times New Roman" w:hAnsi="Times New Roman" w:cs="Times New Roman"/>
              </w:rPr>
              <w:br/>
              <w:t xml:space="preserve">Силиконовая трубка, предназначенная для подачи жидкости из/в анализатор. Размеры – 3 мм х 6 мм. Длина – 1м. Максимальная температура выдержки 121,10С.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B5C8" w14:textId="0B4F4D1A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924B" w14:textId="6BBEC47A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42E1" w14:textId="31880DEE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5 714 500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807D" w14:textId="4B8B2F37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5 714 500</w:t>
            </w:r>
          </w:p>
        </w:tc>
      </w:tr>
      <w:tr w:rsidR="00D17219" w:rsidRPr="0020367F" w14:paraId="11B58F79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3043" w14:textId="1DAEB172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377B" w14:textId="40F0E6F0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Контрольная плазма Control Plasma N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49AB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 xml:space="preserve">Плазма для проведения внутрилабораторного контроля тест-системы по определению следующих аналитов в нормальномдиапазоне: протромбиновое время (ПВ), активированное частичное тромбопластиновое время (АЧТВ), тромбиновое время (ТВ), батроксобиновое время, фибриноген, факторы свертывания II, V, VII, VIII, IX, X, XI, XII, XIII и фактор </w:t>
            </w:r>
            <w:r w:rsidRPr="00F6133A">
              <w:rPr>
                <w:rFonts w:ascii="Times New Roman" w:hAnsi="Times New Roman" w:cs="Times New Roman"/>
              </w:rPr>
              <w:lastRenderedPageBreak/>
              <w:t>Виллебранда (ФВ), антитромбин III, протеин C, протеин S, α2-антиплазмин, C1-ингибитор, общая активность комплемента, плазминоген, волчаночные антикоагулянты. Прослеживается до референсного стандарта ВОЗ.</w:t>
            </w:r>
            <w:r w:rsidRPr="00F6133A">
              <w:rPr>
                <w:rFonts w:ascii="Times New Roman" w:hAnsi="Times New Roman" w:cs="Times New Roman"/>
              </w:rPr>
              <w:br/>
              <w:t xml:space="preserve">Флаконы реагентов: штрихкодированные. Форма выпуска: лиофилизат. Растворитель: дистиллированная вода. 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  <w:r w:rsidRPr="00F6133A">
              <w:rPr>
                <w:rFonts w:ascii="Times New Roman" w:hAnsi="Times New Roman" w:cs="Times New Roman"/>
              </w:rPr>
              <w:br/>
              <w:t>Фасовка: не менее 10 флаконов по 1 мл.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4D814BEA" w14:textId="27BDAE76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E06E74">
              <w:rPr>
                <w:rFonts w:ascii="Times New Roman" w:hAnsi="Times New Roman" w:cs="Times New Roman"/>
              </w:rPr>
              <w:t>Упаковка 10 x 1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2EDD" w14:textId="49B83BD1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lastRenderedPageBreak/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2D6" w14:textId="1084788E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5401" w14:textId="359F1CF5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101 500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724C" w14:textId="3426C3E3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  <w:color w:val="000000"/>
              </w:rPr>
              <w:t>406 000</w:t>
            </w:r>
          </w:p>
        </w:tc>
      </w:tr>
      <w:tr w:rsidR="00D17219" w:rsidRPr="0020367F" w14:paraId="4ED41F59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E1D4" w14:textId="35D46585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028" w14:textId="29C877FA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Контрольная плазма Control Plasma P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2A2E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Плазма для проведения внутрилабораторного контроля тест-системы по определению следующих аналитов в патологическом диапазоне: протромбиновое время (ПВ), активированное частичное тромбопластиновое время (АЧТВ), фибриноген, факторы коагуляции II, V, VII, VIII, IX, X, XI, XII, XIII и фактор Виллебранда (ФВ), антитромбин III, протеин C, протеин S, α2-антиплазмин, ингибитор С1, общая активность комплемента, плазминоген. Прослеживается до референсного стандарта ВОЗ.</w:t>
            </w:r>
            <w:r w:rsidRPr="00F6133A">
              <w:rPr>
                <w:rFonts w:ascii="Times New Roman" w:hAnsi="Times New Roman" w:cs="Times New Roman"/>
              </w:rPr>
              <w:br/>
              <w:t>Флаконы реагентов: штрихкодированные. Форма выпуска: лиофилизат. Растворитель: дистиллированная вода.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8 часов. Стабильность после вскрытия при -20°С не менее 28 дней.</w:t>
            </w:r>
            <w:r w:rsidRPr="00F6133A">
              <w:rPr>
                <w:rFonts w:ascii="Times New Roman" w:hAnsi="Times New Roman" w:cs="Times New Roman"/>
              </w:rPr>
              <w:br/>
              <w:t>Фасовка: не менее 10 флаконов по 1 мл.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61F01809" w14:textId="28058924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E06E74">
              <w:rPr>
                <w:rFonts w:ascii="Times New Roman" w:hAnsi="Times New Roman" w:cs="Times New Roman"/>
              </w:rPr>
              <w:t>Упаковка 10 x 1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F260" w14:textId="725A280C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364D" w14:textId="4511995B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F141" w14:textId="4E35AFFC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116 300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16D1" w14:textId="7CAD2C30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465 200</w:t>
            </w:r>
          </w:p>
        </w:tc>
      </w:tr>
      <w:tr w:rsidR="00D17219" w:rsidRPr="0020367F" w14:paraId="1556CA5E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87DA" w14:textId="3EFA5C7B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8CF6" w14:textId="0AF82ACB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>Контроль INNOVANCE D-DIMER  Норма и Патология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DDE2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 xml:space="preserve">Плазма для проведения внутрилабораторного контроля тест-системы для оценки прецизионностии погрешности анализа в нормальном и патологическом диапазонах при </w:t>
            </w:r>
            <w:r w:rsidRPr="00F6133A">
              <w:rPr>
                <w:rFonts w:ascii="Times New Roman" w:hAnsi="Times New Roman" w:cs="Times New Roman"/>
              </w:rPr>
              <w:lastRenderedPageBreak/>
              <w:t>количественном определении D-димера.</w:t>
            </w:r>
            <w:r w:rsidRPr="00F6133A">
              <w:rPr>
                <w:rFonts w:ascii="Times New Roman" w:hAnsi="Times New Roman" w:cs="Times New Roman"/>
              </w:rPr>
              <w:br/>
              <w:t>Флаконы реагентов: штрихкодированные. Форма выпуска: лиофилизат. Растворитель: дистилированная вода.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7 дней. Стабильность после замораживания при -20°С не менее 28 дней.</w:t>
            </w:r>
            <w:r w:rsidRPr="00F6133A">
              <w:rPr>
                <w:rFonts w:ascii="Times New Roman" w:hAnsi="Times New Roman" w:cs="Times New Roman"/>
              </w:rPr>
              <w:br/>
              <w:t>Фасовка: количество флаконов низкого уровня в упаковке не менее 5 флаконов по 1 мл, количество флаконов высокого уровня в упаковке не менее 5 флаконов по 1 мл.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730FA03E" w14:textId="1A333C2E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DD694B">
              <w:rPr>
                <w:rFonts w:ascii="Times New Roman" w:hAnsi="Times New Roman" w:cs="Times New Roman"/>
              </w:rPr>
              <w:t>Упаковка 10 x 5 x 1 мл.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5380" w14:textId="4DFFD964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lastRenderedPageBreak/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B68" w14:textId="4F35139F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50AE" w14:textId="1A851EE2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128 614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EC44" w14:textId="7FFE77E0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514 456</w:t>
            </w:r>
          </w:p>
        </w:tc>
      </w:tr>
      <w:tr w:rsidR="00D17219" w:rsidRPr="0020367F" w14:paraId="494BFC5C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9FE7" w14:textId="088974E3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45FE" w14:textId="0D81B35C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Калибратор PT-Multi calibrator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6CF4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Комплект калибратора предназначен для применения в качестве реагента для исследования гемостаза. Для определения местного значения МИЧ. Состав: шесть калибровочных плазм для калибровки ПВ. Калибровочная плазма лиофилизирована и калибрована.Стабильность после восстановления (закрытый флакон):</w:t>
            </w:r>
            <w:r w:rsidRPr="00F6133A">
              <w:rPr>
                <w:rFonts w:ascii="Times New Roman" w:hAnsi="Times New Roman" w:cs="Times New Roman"/>
              </w:rPr>
              <w:br/>
              <w:t>- при температуре 2-8 °C 8 ч.;</w:t>
            </w:r>
            <w:r w:rsidRPr="00F6133A">
              <w:rPr>
                <w:rFonts w:ascii="Times New Roman" w:hAnsi="Times New Roman" w:cs="Times New Roman"/>
              </w:rPr>
              <w:br/>
              <w:t>- при температуре 15-25 °C 4 ч.;</w:t>
            </w:r>
            <w:r w:rsidRPr="00F6133A">
              <w:rPr>
                <w:rFonts w:ascii="Times New Roman" w:hAnsi="Times New Roman" w:cs="Times New Roman"/>
              </w:rPr>
              <w:br/>
              <w:t>- при температуре ≤ −18 °C 4 нед.</w:t>
            </w:r>
            <w:r w:rsidRPr="00F6133A">
              <w:rPr>
                <w:rFonts w:ascii="Times New Roman" w:hAnsi="Times New Roman" w:cs="Times New Roman"/>
              </w:rPr>
              <w:br/>
              <w:t>Фасовка 6х1мл.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43F922C0" w14:textId="00E2E8B0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DD694B">
              <w:rPr>
                <w:rFonts w:ascii="Times New Roman" w:hAnsi="Times New Roman" w:cs="Times New Roman"/>
              </w:rPr>
              <w:t>Упаковка 6 x 1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F4CB" w14:textId="20D62218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EFCE" w14:textId="423E9341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866E" w14:textId="6049B9EB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104 500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693" w14:textId="076E5BCB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209 000</w:t>
            </w:r>
          </w:p>
        </w:tc>
      </w:tr>
      <w:tr w:rsidR="00D17219" w:rsidRPr="0020367F" w14:paraId="79BABBA4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2FCA" w14:textId="25C973E1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0E1C" w14:textId="4D88C554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Стандартная плазма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0AAF" w14:textId="77777777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Стандартная человеческая плазма для калибровки: протромбиновое время (ПВ); Фибриноген (метод Клаусс), Факторы коагуляции II, V, VII, VIII, IX, X, XI, XII, XIII и фактор Виллебранда (ФВ), Ингибиторы: Антитромбин III, протеин C, протеин S, α2-антиплазмин, ингибитор С1, Общая активность комплемента, Плазминоген. Прослеживается до референсного стандарта ВОЗ.</w:t>
            </w:r>
            <w:r w:rsidRPr="00F6133A">
              <w:rPr>
                <w:rFonts w:ascii="Times New Roman" w:hAnsi="Times New Roman" w:cs="Times New Roman"/>
              </w:rPr>
              <w:br/>
              <w:t xml:space="preserve">Флаконы реагентов: штрихкодированные. Форма выпуска: лиофилизат. Растворитель: дистиллированная вода. </w:t>
            </w:r>
            <w:r w:rsidRPr="00F6133A">
              <w:rPr>
                <w:rFonts w:ascii="Times New Roman" w:hAnsi="Times New Roman" w:cs="Times New Roman"/>
              </w:rPr>
              <w:br/>
              <w:t xml:space="preserve">Стабильность после вскрытия при температуре от +2 до +8°С не менее 8 часов. </w:t>
            </w:r>
            <w:r w:rsidRPr="00F6133A">
              <w:rPr>
                <w:rFonts w:ascii="Times New Roman" w:hAnsi="Times New Roman" w:cs="Times New Roman"/>
              </w:rPr>
              <w:lastRenderedPageBreak/>
              <w:t>Стабильность после замораживания при -20°С не менее 28 дней.</w:t>
            </w:r>
            <w:r w:rsidRPr="00F6133A">
              <w:rPr>
                <w:rFonts w:ascii="Times New Roman" w:hAnsi="Times New Roman" w:cs="Times New Roman"/>
              </w:rPr>
              <w:br/>
              <w:t>Фасовка: не менее 10 флаконов по 1 мл.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698D04B7" w14:textId="1C965CB1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DD694B">
              <w:rPr>
                <w:rFonts w:ascii="Times New Roman" w:hAnsi="Times New Roman" w:cs="Times New Roman"/>
              </w:rPr>
              <w:t>Упаковка 10 x 1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C854" w14:textId="19E70DCD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lastRenderedPageBreak/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3546" w14:textId="75A3EBF1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BAD0" w14:textId="2FC4320B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113 500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851E" w14:textId="14C0ABC9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  <w:color w:val="000000"/>
              </w:rPr>
              <w:t>113 500</w:t>
            </w:r>
          </w:p>
        </w:tc>
      </w:tr>
      <w:tr w:rsidR="00D17219" w:rsidRPr="0020367F" w14:paraId="29E68EFF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8A94" w14:textId="132ADF88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6F5" w14:textId="0CC0A945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>Бумага для принтера CA-660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C868" w14:textId="4126A494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DD694B">
              <w:rPr>
                <w:rFonts w:ascii="Times New Roman" w:hAnsi="Times New Roman" w:cs="Times New Roman"/>
              </w:rPr>
              <w:t>Бумага для принтера CA-660</w:t>
            </w:r>
            <w:r w:rsidRPr="00F613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087D" w14:textId="0DB263B9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6606" w14:textId="2C9F79C2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BA04" w14:textId="3E8B050D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23 592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EA05" w14:textId="764DA50D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  <w:color w:val="000000"/>
              </w:rPr>
              <w:t>117 960</w:t>
            </w:r>
          </w:p>
        </w:tc>
      </w:tr>
      <w:tr w:rsidR="00D17219" w:rsidRPr="0020367F" w14:paraId="3B7CB540" w14:textId="77777777" w:rsidTr="006C4E5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8390" w14:textId="752077A1" w:rsidR="00D17219" w:rsidRPr="00B93F9A" w:rsidRDefault="006C4E5D" w:rsidP="00D17219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E443" w14:textId="381F557A" w:rsidR="00D17219" w:rsidRPr="00F6133A" w:rsidRDefault="00D17219" w:rsidP="00D17219">
            <w:pPr>
              <w:rPr>
                <w:rFonts w:ascii="Times New Roman" w:hAnsi="Times New Roman" w:cs="Times New Roman"/>
                <w:color w:val="000000"/>
              </w:rPr>
            </w:pPr>
            <w:r w:rsidRPr="00F6133A">
              <w:rPr>
                <w:rFonts w:ascii="Times New Roman" w:hAnsi="Times New Roman" w:cs="Times New Roman"/>
              </w:rPr>
              <w:t xml:space="preserve">Стандарт для Фибриногена Уровень 1-6 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B3D" w14:textId="720BE9B2" w:rsidR="00D17219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F6133A">
              <w:rPr>
                <w:rFonts w:ascii="Times New Roman" w:hAnsi="Times New Roman" w:cs="Times New Roman"/>
              </w:rPr>
              <w:t>Пулированная плазма отобранных здоровых доноров, которая используются для построения стандартных калибровочных кривых, предназначенных для анализа фибриногена методом Клаусса.</w:t>
            </w:r>
            <w:r w:rsidRPr="00F6133A">
              <w:rPr>
                <w:rFonts w:ascii="Times New Roman" w:hAnsi="Times New Roman" w:cs="Times New Roman"/>
              </w:rPr>
              <w:br/>
              <w:t>Флаконы реагентов: штрихкодированные. Форма выпуска:лиофилизат. Количество уровней фибриноргена: не менее 6 уровней. Прослеживается до референсного стандарта ВОЗ. Метод подтверждения уровня фибриногена в калибраторах: метод Ратноффа и Мензи.</w:t>
            </w:r>
            <w:r w:rsidRPr="00F6133A">
              <w:rPr>
                <w:rFonts w:ascii="Times New Roman" w:hAnsi="Times New Roman" w:cs="Times New Roman"/>
              </w:rPr>
              <w:br/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  <w:r w:rsidRPr="00F6133A">
              <w:rPr>
                <w:rFonts w:ascii="Times New Roman" w:hAnsi="Times New Roman" w:cs="Times New Roman"/>
              </w:rPr>
              <w:br/>
              <w:t>Фасовка: не менее 6 флаконов по 1 мл.</w:t>
            </w:r>
            <w:r w:rsidRPr="00F6133A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  <w:p w14:paraId="4F60939D" w14:textId="60672E11" w:rsidR="00D17219" w:rsidRPr="00F6133A" w:rsidRDefault="00D17219" w:rsidP="00D17219">
            <w:pPr>
              <w:jc w:val="center"/>
              <w:rPr>
                <w:rFonts w:ascii="Times New Roman" w:hAnsi="Times New Roman" w:cs="Times New Roman"/>
              </w:rPr>
            </w:pPr>
            <w:r w:rsidRPr="00DD694B">
              <w:rPr>
                <w:rFonts w:ascii="Times New Roman" w:hAnsi="Times New Roman" w:cs="Times New Roman"/>
              </w:rPr>
              <w:t>Упаковка 6 x 1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CD7E" w14:textId="4B74F1B1" w:rsidR="00D17219" w:rsidRPr="0075217E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17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4459" w14:textId="7D0ECF08" w:rsidR="00D17219" w:rsidRPr="00F938EF" w:rsidRDefault="00D17219" w:rsidP="00D17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E18D" w14:textId="1BC1E20E" w:rsidR="00D17219" w:rsidRPr="00D17219" w:rsidRDefault="00D17219" w:rsidP="00D1721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</w:rPr>
              <w:t>125 845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A22F" w14:textId="7809F026" w:rsidR="00D17219" w:rsidRPr="00D17219" w:rsidRDefault="00D17219" w:rsidP="00D172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219">
              <w:rPr>
                <w:rFonts w:ascii="Times New Roman" w:hAnsi="Times New Roman" w:cs="Times New Roman"/>
                <w:color w:val="000000"/>
              </w:rPr>
              <w:t>125 845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518301F9" w:rsidR="009D19E1" w:rsidRPr="002A7B2F" w:rsidRDefault="00E234A0" w:rsidP="00A8516E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E4A80" w:rsidRPr="002A7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  <w:t>Джувашев А.Б.</w:t>
      </w:r>
    </w:p>
    <w:sectPr w:rsidR="009D19E1" w:rsidRPr="002A7B2F" w:rsidSect="00B2137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0384" w14:textId="77777777" w:rsidR="00B21373" w:rsidRDefault="00B21373" w:rsidP="00A9511B">
      <w:r>
        <w:separator/>
      </w:r>
    </w:p>
  </w:endnote>
  <w:endnote w:type="continuationSeparator" w:id="0">
    <w:p w14:paraId="034728F7" w14:textId="77777777" w:rsidR="00B21373" w:rsidRDefault="00B21373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4066" w14:textId="77777777" w:rsidR="00B21373" w:rsidRDefault="00B21373" w:rsidP="00A9511B">
      <w:r>
        <w:separator/>
      </w:r>
    </w:p>
  </w:footnote>
  <w:footnote w:type="continuationSeparator" w:id="0">
    <w:p w14:paraId="1494F1BF" w14:textId="77777777" w:rsidR="00B21373" w:rsidRDefault="00B21373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552"/>
    <w:multiLevelType w:val="hybridMultilevel"/>
    <w:tmpl w:val="71D2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96374"/>
    <w:multiLevelType w:val="hybridMultilevel"/>
    <w:tmpl w:val="5D4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1123"/>
    <w:multiLevelType w:val="hybridMultilevel"/>
    <w:tmpl w:val="44AE4B0C"/>
    <w:lvl w:ilvl="0" w:tplc="5C548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52B"/>
    <w:multiLevelType w:val="hybridMultilevel"/>
    <w:tmpl w:val="185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1990"/>
    <w:multiLevelType w:val="hybridMultilevel"/>
    <w:tmpl w:val="A23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08966">
    <w:abstractNumId w:val="1"/>
  </w:num>
  <w:num w:numId="2" w16cid:durableId="1267470529">
    <w:abstractNumId w:val="2"/>
  </w:num>
  <w:num w:numId="3" w16cid:durableId="1825773676">
    <w:abstractNumId w:val="7"/>
  </w:num>
  <w:num w:numId="4" w16cid:durableId="392317592">
    <w:abstractNumId w:val="13"/>
  </w:num>
  <w:num w:numId="5" w16cid:durableId="628317225">
    <w:abstractNumId w:val="6"/>
  </w:num>
  <w:num w:numId="6" w16cid:durableId="1191527356">
    <w:abstractNumId w:val="5"/>
  </w:num>
  <w:num w:numId="7" w16cid:durableId="1044063625">
    <w:abstractNumId w:val="0"/>
  </w:num>
  <w:num w:numId="8" w16cid:durableId="1534152306">
    <w:abstractNumId w:val="10"/>
  </w:num>
  <w:num w:numId="9" w16cid:durableId="1142387988">
    <w:abstractNumId w:val="3"/>
  </w:num>
  <w:num w:numId="10" w16cid:durableId="1544173471">
    <w:abstractNumId w:val="11"/>
  </w:num>
  <w:num w:numId="11" w16cid:durableId="1065957110">
    <w:abstractNumId w:val="4"/>
  </w:num>
  <w:num w:numId="12" w16cid:durableId="857541175">
    <w:abstractNumId w:val="8"/>
  </w:num>
  <w:num w:numId="13" w16cid:durableId="2026709991">
    <w:abstractNumId w:val="12"/>
  </w:num>
  <w:num w:numId="14" w16cid:durableId="765597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13"/>
    <w:rsid w:val="000007D2"/>
    <w:rsid w:val="000021E1"/>
    <w:rsid w:val="000052A3"/>
    <w:rsid w:val="0000707C"/>
    <w:rsid w:val="00010DA3"/>
    <w:rsid w:val="00010EB2"/>
    <w:rsid w:val="00012254"/>
    <w:rsid w:val="00012531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22836"/>
    <w:rsid w:val="00031989"/>
    <w:rsid w:val="000333EB"/>
    <w:rsid w:val="00033C18"/>
    <w:rsid w:val="00034A24"/>
    <w:rsid w:val="00040583"/>
    <w:rsid w:val="00042E31"/>
    <w:rsid w:val="00043966"/>
    <w:rsid w:val="00044D83"/>
    <w:rsid w:val="0004548B"/>
    <w:rsid w:val="000505B2"/>
    <w:rsid w:val="00050D0B"/>
    <w:rsid w:val="00053B31"/>
    <w:rsid w:val="00056676"/>
    <w:rsid w:val="00056EE0"/>
    <w:rsid w:val="00062BA3"/>
    <w:rsid w:val="00063828"/>
    <w:rsid w:val="00070A44"/>
    <w:rsid w:val="000715F1"/>
    <w:rsid w:val="00073E8C"/>
    <w:rsid w:val="00076D0B"/>
    <w:rsid w:val="0007706B"/>
    <w:rsid w:val="000771D1"/>
    <w:rsid w:val="0007786A"/>
    <w:rsid w:val="00077B26"/>
    <w:rsid w:val="000804DB"/>
    <w:rsid w:val="000916DF"/>
    <w:rsid w:val="00091ACA"/>
    <w:rsid w:val="0009233B"/>
    <w:rsid w:val="00093FEA"/>
    <w:rsid w:val="00096B78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7262"/>
    <w:rsid w:val="000D0547"/>
    <w:rsid w:val="000D0AB9"/>
    <w:rsid w:val="000D6CD8"/>
    <w:rsid w:val="000E35C9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1767E"/>
    <w:rsid w:val="00122E5D"/>
    <w:rsid w:val="00124DB2"/>
    <w:rsid w:val="00130B47"/>
    <w:rsid w:val="00133FA6"/>
    <w:rsid w:val="00134EA9"/>
    <w:rsid w:val="00134F19"/>
    <w:rsid w:val="001368DD"/>
    <w:rsid w:val="0013720D"/>
    <w:rsid w:val="0013778C"/>
    <w:rsid w:val="001475C0"/>
    <w:rsid w:val="001506DC"/>
    <w:rsid w:val="00151919"/>
    <w:rsid w:val="00153674"/>
    <w:rsid w:val="00154051"/>
    <w:rsid w:val="00155D6F"/>
    <w:rsid w:val="00156C1D"/>
    <w:rsid w:val="00156C64"/>
    <w:rsid w:val="00160760"/>
    <w:rsid w:val="00161E72"/>
    <w:rsid w:val="0016387B"/>
    <w:rsid w:val="001702BA"/>
    <w:rsid w:val="00170E5E"/>
    <w:rsid w:val="0017209E"/>
    <w:rsid w:val="0017373E"/>
    <w:rsid w:val="00173A9F"/>
    <w:rsid w:val="00175A5C"/>
    <w:rsid w:val="00182207"/>
    <w:rsid w:val="00184EC8"/>
    <w:rsid w:val="00185240"/>
    <w:rsid w:val="00186D47"/>
    <w:rsid w:val="001915A9"/>
    <w:rsid w:val="00191C5E"/>
    <w:rsid w:val="00193536"/>
    <w:rsid w:val="001A0AA5"/>
    <w:rsid w:val="001A1889"/>
    <w:rsid w:val="001A4EED"/>
    <w:rsid w:val="001A69B9"/>
    <w:rsid w:val="001A6A40"/>
    <w:rsid w:val="001B450B"/>
    <w:rsid w:val="001B45FF"/>
    <w:rsid w:val="001B4934"/>
    <w:rsid w:val="001B6CC6"/>
    <w:rsid w:val="001C3ABC"/>
    <w:rsid w:val="001C3FE9"/>
    <w:rsid w:val="001C652A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16EC"/>
    <w:rsid w:val="001E36B6"/>
    <w:rsid w:val="001E3702"/>
    <w:rsid w:val="001E412F"/>
    <w:rsid w:val="001E54AB"/>
    <w:rsid w:val="001E6F58"/>
    <w:rsid w:val="001F281B"/>
    <w:rsid w:val="0020062E"/>
    <w:rsid w:val="002035FC"/>
    <w:rsid w:val="0020367F"/>
    <w:rsid w:val="0020371B"/>
    <w:rsid w:val="0020432A"/>
    <w:rsid w:val="002077BF"/>
    <w:rsid w:val="00212CA0"/>
    <w:rsid w:val="00213866"/>
    <w:rsid w:val="002149E1"/>
    <w:rsid w:val="00214F6F"/>
    <w:rsid w:val="00215DD4"/>
    <w:rsid w:val="00217480"/>
    <w:rsid w:val="00221C70"/>
    <w:rsid w:val="00222A6E"/>
    <w:rsid w:val="00223176"/>
    <w:rsid w:val="0023040B"/>
    <w:rsid w:val="00231B68"/>
    <w:rsid w:val="0024052D"/>
    <w:rsid w:val="002448B9"/>
    <w:rsid w:val="0024493D"/>
    <w:rsid w:val="002463F2"/>
    <w:rsid w:val="00250421"/>
    <w:rsid w:val="00251D89"/>
    <w:rsid w:val="00256872"/>
    <w:rsid w:val="00256A13"/>
    <w:rsid w:val="002614E4"/>
    <w:rsid w:val="002701E6"/>
    <w:rsid w:val="002706DB"/>
    <w:rsid w:val="00271643"/>
    <w:rsid w:val="00274509"/>
    <w:rsid w:val="0027472F"/>
    <w:rsid w:val="002833CB"/>
    <w:rsid w:val="002868D4"/>
    <w:rsid w:val="0029075B"/>
    <w:rsid w:val="00291E3C"/>
    <w:rsid w:val="002947A8"/>
    <w:rsid w:val="002955B2"/>
    <w:rsid w:val="00296F3E"/>
    <w:rsid w:val="00297846"/>
    <w:rsid w:val="002979E1"/>
    <w:rsid w:val="002A00DA"/>
    <w:rsid w:val="002A2206"/>
    <w:rsid w:val="002A3808"/>
    <w:rsid w:val="002A3BD6"/>
    <w:rsid w:val="002A4341"/>
    <w:rsid w:val="002A5FF2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A42"/>
    <w:rsid w:val="002C6C55"/>
    <w:rsid w:val="002C72FC"/>
    <w:rsid w:val="002D25E3"/>
    <w:rsid w:val="002D2730"/>
    <w:rsid w:val="002E0955"/>
    <w:rsid w:val="002E16FA"/>
    <w:rsid w:val="002E1953"/>
    <w:rsid w:val="002E1F4D"/>
    <w:rsid w:val="002E3A1B"/>
    <w:rsid w:val="002E3E69"/>
    <w:rsid w:val="002E70F2"/>
    <w:rsid w:val="002F4E1B"/>
    <w:rsid w:val="002F51F6"/>
    <w:rsid w:val="002F6518"/>
    <w:rsid w:val="002F6BF4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0700B"/>
    <w:rsid w:val="00307407"/>
    <w:rsid w:val="003120E1"/>
    <w:rsid w:val="00312E41"/>
    <w:rsid w:val="003163A5"/>
    <w:rsid w:val="00316A88"/>
    <w:rsid w:val="00317532"/>
    <w:rsid w:val="003203B7"/>
    <w:rsid w:val="00323DAB"/>
    <w:rsid w:val="00324360"/>
    <w:rsid w:val="003275B5"/>
    <w:rsid w:val="00327DDD"/>
    <w:rsid w:val="00332430"/>
    <w:rsid w:val="003335B1"/>
    <w:rsid w:val="003351D5"/>
    <w:rsid w:val="0033576F"/>
    <w:rsid w:val="003359EF"/>
    <w:rsid w:val="003362E1"/>
    <w:rsid w:val="00336679"/>
    <w:rsid w:val="00341B60"/>
    <w:rsid w:val="00341B62"/>
    <w:rsid w:val="003421C9"/>
    <w:rsid w:val="003430AF"/>
    <w:rsid w:val="003501F4"/>
    <w:rsid w:val="00351106"/>
    <w:rsid w:val="00352B97"/>
    <w:rsid w:val="00356DE1"/>
    <w:rsid w:val="00362783"/>
    <w:rsid w:val="003638C2"/>
    <w:rsid w:val="00366A87"/>
    <w:rsid w:val="00366BF6"/>
    <w:rsid w:val="00367D6E"/>
    <w:rsid w:val="00370B7E"/>
    <w:rsid w:val="0037268A"/>
    <w:rsid w:val="00375EBC"/>
    <w:rsid w:val="00375FDF"/>
    <w:rsid w:val="0038039E"/>
    <w:rsid w:val="00381A44"/>
    <w:rsid w:val="0038305C"/>
    <w:rsid w:val="00384BE3"/>
    <w:rsid w:val="00386FDA"/>
    <w:rsid w:val="00391613"/>
    <w:rsid w:val="00392771"/>
    <w:rsid w:val="00394C52"/>
    <w:rsid w:val="00395631"/>
    <w:rsid w:val="003A1406"/>
    <w:rsid w:val="003A4469"/>
    <w:rsid w:val="003A7688"/>
    <w:rsid w:val="003B0345"/>
    <w:rsid w:val="003B4B50"/>
    <w:rsid w:val="003C301B"/>
    <w:rsid w:val="003C5582"/>
    <w:rsid w:val="003C5E7F"/>
    <w:rsid w:val="003C6EF9"/>
    <w:rsid w:val="003C72BB"/>
    <w:rsid w:val="003D2FDA"/>
    <w:rsid w:val="003D5042"/>
    <w:rsid w:val="003D6645"/>
    <w:rsid w:val="003D7B3E"/>
    <w:rsid w:val="003E42CF"/>
    <w:rsid w:val="003E466D"/>
    <w:rsid w:val="003E4A80"/>
    <w:rsid w:val="003E4D54"/>
    <w:rsid w:val="003E623D"/>
    <w:rsid w:val="003E7F6F"/>
    <w:rsid w:val="003F187A"/>
    <w:rsid w:val="003F5043"/>
    <w:rsid w:val="003F5234"/>
    <w:rsid w:val="003F650B"/>
    <w:rsid w:val="004010DC"/>
    <w:rsid w:val="0040162B"/>
    <w:rsid w:val="00402816"/>
    <w:rsid w:val="00404936"/>
    <w:rsid w:val="00405476"/>
    <w:rsid w:val="004071E2"/>
    <w:rsid w:val="00410BC6"/>
    <w:rsid w:val="00411820"/>
    <w:rsid w:val="00413146"/>
    <w:rsid w:val="00413B50"/>
    <w:rsid w:val="004161D1"/>
    <w:rsid w:val="004172E0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375DA"/>
    <w:rsid w:val="004411C4"/>
    <w:rsid w:val="00441649"/>
    <w:rsid w:val="004418A6"/>
    <w:rsid w:val="004460EB"/>
    <w:rsid w:val="004514E2"/>
    <w:rsid w:val="00453C82"/>
    <w:rsid w:val="00453EA6"/>
    <w:rsid w:val="00455304"/>
    <w:rsid w:val="00460921"/>
    <w:rsid w:val="00461526"/>
    <w:rsid w:val="00464340"/>
    <w:rsid w:val="00467690"/>
    <w:rsid w:val="00472041"/>
    <w:rsid w:val="00473B1B"/>
    <w:rsid w:val="0047440C"/>
    <w:rsid w:val="00474596"/>
    <w:rsid w:val="00475B4A"/>
    <w:rsid w:val="00475C4B"/>
    <w:rsid w:val="00477F01"/>
    <w:rsid w:val="00480BE9"/>
    <w:rsid w:val="00481745"/>
    <w:rsid w:val="00486A3A"/>
    <w:rsid w:val="004945E3"/>
    <w:rsid w:val="004956C7"/>
    <w:rsid w:val="004A2651"/>
    <w:rsid w:val="004A47A7"/>
    <w:rsid w:val="004A5228"/>
    <w:rsid w:val="004A75DA"/>
    <w:rsid w:val="004A7A34"/>
    <w:rsid w:val="004B04B0"/>
    <w:rsid w:val="004B2728"/>
    <w:rsid w:val="004B2D27"/>
    <w:rsid w:val="004B4EA3"/>
    <w:rsid w:val="004C0372"/>
    <w:rsid w:val="004C5A88"/>
    <w:rsid w:val="004C6761"/>
    <w:rsid w:val="004C7A5F"/>
    <w:rsid w:val="004D0C09"/>
    <w:rsid w:val="004D158F"/>
    <w:rsid w:val="004D26A8"/>
    <w:rsid w:val="004E4E8E"/>
    <w:rsid w:val="004E4F84"/>
    <w:rsid w:val="004E6096"/>
    <w:rsid w:val="004F5108"/>
    <w:rsid w:val="004F63C1"/>
    <w:rsid w:val="00501A27"/>
    <w:rsid w:val="0050488D"/>
    <w:rsid w:val="00504C8B"/>
    <w:rsid w:val="00506D3A"/>
    <w:rsid w:val="0051125A"/>
    <w:rsid w:val="00511324"/>
    <w:rsid w:val="005115F1"/>
    <w:rsid w:val="00513C42"/>
    <w:rsid w:val="00514141"/>
    <w:rsid w:val="005152C1"/>
    <w:rsid w:val="005153CE"/>
    <w:rsid w:val="0052040B"/>
    <w:rsid w:val="00521E86"/>
    <w:rsid w:val="00523535"/>
    <w:rsid w:val="00523606"/>
    <w:rsid w:val="00524195"/>
    <w:rsid w:val="00527720"/>
    <w:rsid w:val="00531C65"/>
    <w:rsid w:val="0053258F"/>
    <w:rsid w:val="00532693"/>
    <w:rsid w:val="005333C5"/>
    <w:rsid w:val="005361E7"/>
    <w:rsid w:val="0053707A"/>
    <w:rsid w:val="00537C6E"/>
    <w:rsid w:val="005428B6"/>
    <w:rsid w:val="00545062"/>
    <w:rsid w:val="005462CD"/>
    <w:rsid w:val="0054784B"/>
    <w:rsid w:val="005500D9"/>
    <w:rsid w:val="00551B77"/>
    <w:rsid w:val="0055772A"/>
    <w:rsid w:val="00564174"/>
    <w:rsid w:val="00564728"/>
    <w:rsid w:val="0056639D"/>
    <w:rsid w:val="00570422"/>
    <w:rsid w:val="00571CE9"/>
    <w:rsid w:val="0058283E"/>
    <w:rsid w:val="00584D31"/>
    <w:rsid w:val="00591FC4"/>
    <w:rsid w:val="00593381"/>
    <w:rsid w:val="00594722"/>
    <w:rsid w:val="005A08DA"/>
    <w:rsid w:val="005A3167"/>
    <w:rsid w:val="005A5812"/>
    <w:rsid w:val="005A6437"/>
    <w:rsid w:val="005A65C2"/>
    <w:rsid w:val="005A6D8E"/>
    <w:rsid w:val="005A7B42"/>
    <w:rsid w:val="005B220E"/>
    <w:rsid w:val="005B29BB"/>
    <w:rsid w:val="005B38DF"/>
    <w:rsid w:val="005C07DA"/>
    <w:rsid w:val="005C1DBA"/>
    <w:rsid w:val="005C31E9"/>
    <w:rsid w:val="005C583E"/>
    <w:rsid w:val="005D093A"/>
    <w:rsid w:val="005D0D5A"/>
    <w:rsid w:val="005D1395"/>
    <w:rsid w:val="005D3BD7"/>
    <w:rsid w:val="005D5812"/>
    <w:rsid w:val="005D73FE"/>
    <w:rsid w:val="005D777B"/>
    <w:rsid w:val="005E2C48"/>
    <w:rsid w:val="005E572D"/>
    <w:rsid w:val="005F0F70"/>
    <w:rsid w:val="005F1AC6"/>
    <w:rsid w:val="005F3322"/>
    <w:rsid w:val="0060314A"/>
    <w:rsid w:val="0060414E"/>
    <w:rsid w:val="00607322"/>
    <w:rsid w:val="00607C31"/>
    <w:rsid w:val="00610E4E"/>
    <w:rsid w:val="006172E2"/>
    <w:rsid w:val="00622AA1"/>
    <w:rsid w:val="006240D7"/>
    <w:rsid w:val="0062589B"/>
    <w:rsid w:val="006270B5"/>
    <w:rsid w:val="00630DDA"/>
    <w:rsid w:val="00633297"/>
    <w:rsid w:val="006336B3"/>
    <w:rsid w:val="00640B9E"/>
    <w:rsid w:val="00643126"/>
    <w:rsid w:val="00643692"/>
    <w:rsid w:val="00643B94"/>
    <w:rsid w:val="0065043D"/>
    <w:rsid w:val="00650ECF"/>
    <w:rsid w:val="00651704"/>
    <w:rsid w:val="006532FA"/>
    <w:rsid w:val="00657279"/>
    <w:rsid w:val="00660168"/>
    <w:rsid w:val="00663E02"/>
    <w:rsid w:val="00664F9B"/>
    <w:rsid w:val="00667B5F"/>
    <w:rsid w:val="0067640F"/>
    <w:rsid w:val="006775EF"/>
    <w:rsid w:val="006804E8"/>
    <w:rsid w:val="0069228C"/>
    <w:rsid w:val="00692395"/>
    <w:rsid w:val="006961B3"/>
    <w:rsid w:val="00697DF2"/>
    <w:rsid w:val="00697FF6"/>
    <w:rsid w:val="006A14B9"/>
    <w:rsid w:val="006A1F50"/>
    <w:rsid w:val="006A203E"/>
    <w:rsid w:val="006A25D1"/>
    <w:rsid w:val="006A25D8"/>
    <w:rsid w:val="006A2FA1"/>
    <w:rsid w:val="006A353C"/>
    <w:rsid w:val="006A44EE"/>
    <w:rsid w:val="006A5E66"/>
    <w:rsid w:val="006B15C8"/>
    <w:rsid w:val="006B28CB"/>
    <w:rsid w:val="006B47EC"/>
    <w:rsid w:val="006B483B"/>
    <w:rsid w:val="006B4DE6"/>
    <w:rsid w:val="006B7EEB"/>
    <w:rsid w:val="006C13DE"/>
    <w:rsid w:val="006C16DA"/>
    <w:rsid w:val="006C2710"/>
    <w:rsid w:val="006C4E5D"/>
    <w:rsid w:val="006C5FD7"/>
    <w:rsid w:val="006D017E"/>
    <w:rsid w:val="006D13E7"/>
    <w:rsid w:val="006D1929"/>
    <w:rsid w:val="006D7314"/>
    <w:rsid w:val="006E28BE"/>
    <w:rsid w:val="006E539A"/>
    <w:rsid w:val="006E5AB2"/>
    <w:rsid w:val="006F0480"/>
    <w:rsid w:val="006F10AF"/>
    <w:rsid w:val="006F1F1F"/>
    <w:rsid w:val="006F50B5"/>
    <w:rsid w:val="006F5616"/>
    <w:rsid w:val="006F72B2"/>
    <w:rsid w:val="006F750E"/>
    <w:rsid w:val="00700745"/>
    <w:rsid w:val="007008F9"/>
    <w:rsid w:val="00703650"/>
    <w:rsid w:val="00705698"/>
    <w:rsid w:val="007113DD"/>
    <w:rsid w:val="007126B4"/>
    <w:rsid w:val="00714144"/>
    <w:rsid w:val="00715F20"/>
    <w:rsid w:val="007205A1"/>
    <w:rsid w:val="00720E17"/>
    <w:rsid w:val="0072631B"/>
    <w:rsid w:val="00727AC4"/>
    <w:rsid w:val="00730093"/>
    <w:rsid w:val="00730600"/>
    <w:rsid w:val="007318C2"/>
    <w:rsid w:val="00731AA8"/>
    <w:rsid w:val="00734C5E"/>
    <w:rsid w:val="00737726"/>
    <w:rsid w:val="00741901"/>
    <w:rsid w:val="00741E16"/>
    <w:rsid w:val="00743B5E"/>
    <w:rsid w:val="007440C0"/>
    <w:rsid w:val="0075217E"/>
    <w:rsid w:val="00757129"/>
    <w:rsid w:val="007644E7"/>
    <w:rsid w:val="00765FBE"/>
    <w:rsid w:val="00770309"/>
    <w:rsid w:val="00770F0B"/>
    <w:rsid w:val="0077251F"/>
    <w:rsid w:val="00774E34"/>
    <w:rsid w:val="00776164"/>
    <w:rsid w:val="0078259D"/>
    <w:rsid w:val="00783A2B"/>
    <w:rsid w:val="00784F50"/>
    <w:rsid w:val="007867FB"/>
    <w:rsid w:val="00787059"/>
    <w:rsid w:val="007878D3"/>
    <w:rsid w:val="007905D2"/>
    <w:rsid w:val="00790F27"/>
    <w:rsid w:val="00793D8B"/>
    <w:rsid w:val="007942AE"/>
    <w:rsid w:val="00794487"/>
    <w:rsid w:val="00795233"/>
    <w:rsid w:val="00795EAA"/>
    <w:rsid w:val="00797F42"/>
    <w:rsid w:val="007A4365"/>
    <w:rsid w:val="007A58B9"/>
    <w:rsid w:val="007A7356"/>
    <w:rsid w:val="007B4BFD"/>
    <w:rsid w:val="007B4CB7"/>
    <w:rsid w:val="007C0E9F"/>
    <w:rsid w:val="007C6271"/>
    <w:rsid w:val="007D1F9D"/>
    <w:rsid w:val="007D3FE0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073ED"/>
    <w:rsid w:val="00810ABB"/>
    <w:rsid w:val="008112BC"/>
    <w:rsid w:val="00812B2A"/>
    <w:rsid w:val="0081450C"/>
    <w:rsid w:val="008153A9"/>
    <w:rsid w:val="00815B67"/>
    <w:rsid w:val="00815E4C"/>
    <w:rsid w:val="00816D38"/>
    <w:rsid w:val="00820F71"/>
    <w:rsid w:val="00823CB9"/>
    <w:rsid w:val="00824BBB"/>
    <w:rsid w:val="00825AD5"/>
    <w:rsid w:val="00827EF0"/>
    <w:rsid w:val="00832C41"/>
    <w:rsid w:val="00836AFC"/>
    <w:rsid w:val="0083794A"/>
    <w:rsid w:val="008439E4"/>
    <w:rsid w:val="008461CB"/>
    <w:rsid w:val="00850943"/>
    <w:rsid w:val="00854DC9"/>
    <w:rsid w:val="008552EE"/>
    <w:rsid w:val="00856BC5"/>
    <w:rsid w:val="00857059"/>
    <w:rsid w:val="00860E03"/>
    <w:rsid w:val="00864B66"/>
    <w:rsid w:val="0086660A"/>
    <w:rsid w:val="008670E1"/>
    <w:rsid w:val="00870624"/>
    <w:rsid w:val="00871386"/>
    <w:rsid w:val="008724F4"/>
    <w:rsid w:val="00872732"/>
    <w:rsid w:val="00872955"/>
    <w:rsid w:val="0087713D"/>
    <w:rsid w:val="00877319"/>
    <w:rsid w:val="008803E8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E0A"/>
    <w:rsid w:val="0089466C"/>
    <w:rsid w:val="0089645A"/>
    <w:rsid w:val="0089751E"/>
    <w:rsid w:val="008A37BE"/>
    <w:rsid w:val="008A3AF1"/>
    <w:rsid w:val="008A42AF"/>
    <w:rsid w:val="008A4E38"/>
    <w:rsid w:val="008A5420"/>
    <w:rsid w:val="008A57BB"/>
    <w:rsid w:val="008A5A05"/>
    <w:rsid w:val="008A7C31"/>
    <w:rsid w:val="008B2212"/>
    <w:rsid w:val="008B6E5F"/>
    <w:rsid w:val="008C0DD1"/>
    <w:rsid w:val="008C1764"/>
    <w:rsid w:val="008C48A7"/>
    <w:rsid w:val="008C670C"/>
    <w:rsid w:val="008C7487"/>
    <w:rsid w:val="008D48F2"/>
    <w:rsid w:val="008D6C23"/>
    <w:rsid w:val="008E0106"/>
    <w:rsid w:val="008E102B"/>
    <w:rsid w:val="008E188D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5C2E"/>
    <w:rsid w:val="008F5D2E"/>
    <w:rsid w:val="008F697A"/>
    <w:rsid w:val="008F79E6"/>
    <w:rsid w:val="00900335"/>
    <w:rsid w:val="009066FB"/>
    <w:rsid w:val="00910673"/>
    <w:rsid w:val="00910D73"/>
    <w:rsid w:val="00915765"/>
    <w:rsid w:val="0091593E"/>
    <w:rsid w:val="009179D6"/>
    <w:rsid w:val="00923CE0"/>
    <w:rsid w:val="009249AE"/>
    <w:rsid w:val="00925B8E"/>
    <w:rsid w:val="009278EE"/>
    <w:rsid w:val="009412C8"/>
    <w:rsid w:val="00942A6E"/>
    <w:rsid w:val="009478A8"/>
    <w:rsid w:val="009529DD"/>
    <w:rsid w:val="009539B4"/>
    <w:rsid w:val="009620E5"/>
    <w:rsid w:val="00965921"/>
    <w:rsid w:val="00965AEC"/>
    <w:rsid w:val="00971900"/>
    <w:rsid w:val="00974A44"/>
    <w:rsid w:val="00976864"/>
    <w:rsid w:val="00977659"/>
    <w:rsid w:val="009777C5"/>
    <w:rsid w:val="00977C78"/>
    <w:rsid w:val="0098405B"/>
    <w:rsid w:val="00986AD7"/>
    <w:rsid w:val="00990D50"/>
    <w:rsid w:val="0099275C"/>
    <w:rsid w:val="00993F9A"/>
    <w:rsid w:val="009A23CD"/>
    <w:rsid w:val="009A2E51"/>
    <w:rsid w:val="009A3DBE"/>
    <w:rsid w:val="009A55A8"/>
    <w:rsid w:val="009A57AA"/>
    <w:rsid w:val="009A6413"/>
    <w:rsid w:val="009A7953"/>
    <w:rsid w:val="009B38CD"/>
    <w:rsid w:val="009B393E"/>
    <w:rsid w:val="009C06CC"/>
    <w:rsid w:val="009C14C4"/>
    <w:rsid w:val="009C4F28"/>
    <w:rsid w:val="009C5343"/>
    <w:rsid w:val="009C7F6A"/>
    <w:rsid w:val="009D0CFB"/>
    <w:rsid w:val="009D19E1"/>
    <w:rsid w:val="009D381B"/>
    <w:rsid w:val="009D3A6A"/>
    <w:rsid w:val="009D5326"/>
    <w:rsid w:val="009D59F9"/>
    <w:rsid w:val="009D6E52"/>
    <w:rsid w:val="009E04A1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052C6"/>
    <w:rsid w:val="00A06195"/>
    <w:rsid w:val="00A1286B"/>
    <w:rsid w:val="00A13299"/>
    <w:rsid w:val="00A1473C"/>
    <w:rsid w:val="00A14E03"/>
    <w:rsid w:val="00A173A1"/>
    <w:rsid w:val="00A17455"/>
    <w:rsid w:val="00A17E07"/>
    <w:rsid w:val="00A2079A"/>
    <w:rsid w:val="00A247B1"/>
    <w:rsid w:val="00A24DE9"/>
    <w:rsid w:val="00A25EF9"/>
    <w:rsid w:val="00A25F07"/>
    <w:rsid w:val="00A26F34"/>
    <w:rsid w:val="00A27447"/>
    <w:rsid w:val="00A307B3"/>
    <w:rsid w:val="00A33662"/>
    <w:rsid w:val="00A3403A"/>
    <w:rsid w:val="00A343A4"/>
    <w:rsid w:val="00A353A5"/>
    <w:rsid w:val="00A36041"/>
    <w:rsid w:val="00A43073"/>
    <w:rsid w:val="00A444AC"/>
    <w:rsid w:val="00A44AD5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0F1E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841A8"/>
    <w:rsid w:val="00A8516E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31D8"/>
    <w:rsid w:val="00AA5C0A"/>
    <w:rsid w:val="00AA7CF1"/>
    <w:rsid w:val="00AB05BF"/>
    <w:rsid w:val="00AB1FA7"/>
    <w:rsid w:val="00AB2379"/>
    <w:rsid w:val="00AB2505"/>
    <w:rsid w:val="00AB6011"/>
    <w:rsid w:val="00AB6186"/>
    <w:rsid w:val="00AC02FD"/>
    <w:rsid w:val="00AC1C5D"/>
    <w:rsid w:val="00AC519F"/>
    <w:rsid w:val="00AC54E8"/>
    <w:rsid w:val="00AC5554"/>
    <w:rsid w:val="00AD3E84"/>
    <w:rsid w:val="00AD43A9"/>
    <w:rsid w:val="00AE263A"/>
    <w:rsid w:val="00AE32D8"/>
    <w:rsid w:val="00AE5B89"/>
    <w:rsid w:val="00AE6673"/>
    <w:rsid w:val="00AF180A"/>
    <w:rsid w:val="00AF535A"/>
    <w:rsid w:val="00B04A5F"/>
    <w:rsid w:val="00B05747"/>
    <w:rsid w:val="00B0609B"/>
    <w:rsid w:val="00B065F5"/>
    <w:rsid w:val="00B0669D"/>
    <w:rsid w:val="00B079D9"/>
    <w:rsid w:val="00B07DB3"/>
    <w:rsid w:val="00B12D67"/>
    <w:rsid w:val="00B132C5"/>
    <w:rsid w:val="00B14771"/>
    <w:rsid w:val="00B15C29"/>
    <w:rsid w:val="00B17389"/>
    <w:rsid w:val="00B20368"/>
    <w:rsid w:val="00B20A7D"/>
    <w:rsid w:val="00B21373"/>
    <w:rsid w:val="00B2666C"/>
    <w:rsid w:val="00B27314"/>
    <w:rsid w:val="00B30167"/>
    <w:rsid w:val="00B30E05"/>
    <w:rsid w:val="00B34BEF"/>
    <w:rsid w:val="00B355E9"/>
    <w:rsid w:val="00B35A40"/>
    <w:rsid w:val="00B377C3"/>
    <w:rsid w:val="00B406AB"/>
    <w:rsid w:val="00B422E0"/>
    <w:rsid w:val="00B42656"/>
    <w:rsid w:val="00B42D0F"/>
    <w:rsid w:val="00B44948"/>
    <w:rsid w:val="00B44B66"/>
    <w:rsid w:val="00B4508E"/>
    <w:rsid w:val="00B4690A"/>
    <w:rsid w:val="00B47FCC"/>
    <w:rsid w:val="00B52298"/>
    <w:rsid w:val="00B534EE"/>
    <w:rsid w:val="00B5577E"/>
    <w:rsid w:val="00B55EA1"/>
    <w:rsid w:val="00B620F8"/>
    <w:rsid w:val="00B63D59"/>
    <w:rsid w:val="00B64AD2"/>
    <w:rsid w:val="00B6775A"/>
    <w:rsid w:val="00B74EC9"/>
    <w:rsid w:val="00B844EB"/>
    <w:rsid w:val="00B91C95"/>
    <w:rsid w:val="00B93F9A"/>
    <w:rsid w:val="00B96814"/>
    <w:rsid w:val="00BA0DB4"/>
    <w:rsid w:val="00BA3A99"/>
    <w:rsid w:val="00BA61A6"/>
    <w:rsid w:val="00BA6D14"/>
    <w:rsid w:val="00BA7175"/>
    <w:rsid w:val="00BA7490"/>
    <w:rsid w:val="00BB1793"/>
    <w:rsid w:val="00BB22EF"/>
    <w:rsid w:val="00BB3306"/>
    <w:rsid w:val="00BB4190"/>
    <w:rsid w:val="00BB6019"/>
    <w:rsid w:val="00BC089C"/>
    <w:rsid w:val="00BC0E13"/>
    <w:rsid w:val="00BC7591"/>
    <w:rsid w:val="00BD313F"/>
    <w:rsid w:val="00BD4398"/>
    <w:rsid w:val="00BD5FD5"/>
    <w:rsid w:val="00BD746A"/>
    <w:rsid w:val="00BD7EFE"/>
    <w:rsid w:val="00BE31DB"/>
    <w:rsid w:val="00BF1DCE"/>
    <w:rsid w:val="00BF3DAA"/>
    <w:rsid w:val="00BF4D04"/>
    <w:rsid w:val="00BF568E"/>
    <w:rsid w:val="00BF6275"/>
    <w:rsid w:val="00C02C19"/>
    <w:rsid w:val="00C036E7"/>
    <w:rsid w:val="00C069F2"/>
    <w:rsid w:val="00C10294"/>
    <w:rsid w:val="00C1032E"/>
    <w:rsid w:val="00C10AAB"/>
    <w:rsid w:val="00C114EA"/>
    <w:rsid w:val="00C11E6F"/>
    <w:rsid w:val="00C14B37"/>
    <w:rsid w:val="00C15EC3"/>
    <w:rsid w:val="00C21C7F"/>
    <w:rsid w:val="00C23313"/>
    <w:rsid w:val="00C236C6"/>
    <w:rsid w:val="00C247E3"/>
    <w:rsid w:val="00C26ABD"/>
    <w:rsid w:val="00C31B88"/>
    <w:rsid w:val="00C3313A"/>
    <w:rsid w:val="00C33DAF"/>
    <w:rsid w:val="00C35F8B"/>
    <w:rsid w:val="00C416DC"/>
    <w:rsid w:val="00C452D5"/>
    <w:rsid w:val="00C475CE"/>
    <w:rsid w:val="00C47779"/>
    <w:rsid w:val="00C50AC0"/>
    <w:rsid w:val="00C5383D"/>
    <w:rsid w:val="00C540F7"/>
    <w:rsid w:val="00C54515"/>
    <w:rsid w:val="00C55959"/>
    <w:rsid w:val="00C56AA9"/>
    <w:rsid w:val="00C62390"/>
    <w:rsid w:val="00C64083"/>
    <w:rsid w:val="00C6572A"/>
    <w:rsid w:val="00C65F82"/>
    <w:rsid w:val="00C701FC"/>
    <w:rsid w:val="00C703EE"/>
    <w:rsid w:val="00C71892"/>
    <w:rsid w:val="00C72563"/>
    <w:rsid w:val="00C734FE"/>
    <w:rsid w:val="00C746EF"/>
    <w:rsid w:val="00C758A3"/>
    <w:rsid w:val="00C80477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94F0E"/>
    <w:rsid w:val="00CA03E8"/>
    <w:rsid w:val="00CA0E23"/>
    <w:rsid w:val="00CA1AFD"/>
    <w:rsid w:val="00CA5C93"/>
    <w:rsid w:val="00CA7080"/>
    <w:rsid w:val="00CB06C3"/>
    <w:rsid w:val="00CB1B69"/>
    <w:rsid w:val="00CC11C3"/>
    <w:rsid w:val="00CC25DE"/>
    <w:rsid w:val="00CC286D"/>
    <w:rsid w:val="00CC5F96"/>
    <w:rsid w:val="00CD0EF6"/>
    <w:rsid w:val="00CD20D5"/>
    <w:rsid w:val="00CE01F0"/>
    <w:rsid w:val="00CE26D9"/>
    <w:rsid w:val="00CE4017"/>
    <w:rsid w:val="00CE515D"/>
    <w:rsid w:val="00CE747F"/>
    <w:rsid w:val="00CF0DF0"/>
    <w:rsid w:val="00CF5524"/>
    <w:rsid w:val="00CF6459"/>
    <w:rsid w:val="00CF6782"/>
    <w:rsid w:val="00D0030B"/>
    <w:rsid w:val="00D01678"/>
    <w:rsid w:val="00D03B46"/>
    <w:rsid w:val="00D13DE7"/>
    <w:rsid w:val="00D16EDD"/>
    <w:rsid w:val="00D17219"/>
    <w:rsid w:val="00D17466"/>
    <w:rsid w:val="00D21846"/>
    <w:rsid w:val="00D25413"/>
    <w:rsid w:val="00D26C41"/>
    <w:rsid w:val="00D31B84"/>
    <w:rsid w:val="00D343AC"/>
    <w:rsid w:val="00D46EEB"/>
    <w:rsid w:val="00D57420"/>
    <w:rsid w:val="00D6331F"/>
    <w:rsid w:val="00D65AE7"/>
    <w:rsid w:val="00D6609B"/>
    <w:rsid w:val="00D71B82"/>
    <w:rsid w:val="00D72A9C"/>
    <w:rsid w:val="00D75458"/>
    <w:rsid w:val="00D75A8A"/>
    <w:rsid w:val="00D75B99"/>
    <w:rsid w:val="00D77733"/>
    <w:rsid w:val="00D77D0A"/>
    <w:rsid w:val="00D8008C"/>
    <w:rsid w:val="00D829B2"/>
    <w:rsid w:val="00D83619"/>
    <w:rsid w:val="00D83CC8"/>
    <w:rsid w:val="00D86604"/>
    <w:rsid w:val="00D8700E"/>
    <w:rsid w:val="00D915B6"/>
    <w:rsid w:val="00D96B29"/>
    <w:rsid w:val="00DA2C5C"/>
    <w:rsid w:val="00DA4FEA"/>
    <w:rsid w:val="00DA7983"/>
    <w:rsid w:val="00DB1332"/>
    <w:rsid w:val="00DC1403"/>
    <w:rsid w:val="00DC1CDB"/>
    <w:rsid w:val="00DC580E"/>
    <w:rsid w:val="00DC7733"/>
    <w:rsid w:val="00DD3BBE"/>
    <w:rsid w:val="00DD5E5F"/>
    <w:rsid w:val="00DD5F8B"/>
    <w:rsid w:val="00DD694B"/>
    <w:rsid w:val="00DE11C9"/>
    <w:rsid w:val="00DE7C1A"/>
    <w:rsid w:val="00DF09E8"/>
    <w:rsid w:val="00DF1261"/>
    <w:rsid w:val="00DF1CE5"/>
    <w:rsid w:val="00DF555C"/>
    <w:rsid w:val="00DF6B6D"/>
    <w:rsid w:val="00DF7164"/>
    <w:rsid w:val="00E02644"/>
    <w:rsid w:val="00E059AB"/>
    <w:rsid w:val="00E06D12"/>
    <w:rsid w:val="00E06E74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4A0"/>
    <w:rsid w:val="00E236AE"/>
    <w:rsid w:val="00E254E6"/>
    <w:rsid w:val="00E3385A"/>
    <w:rsid w:val="00E33A72"/>
    <w:rsid w:val="00E34D01"/>
    <w:rsid w:val="00E36C3D"/>
    <w:rsid w:val="00E41679"/>
    <w:rsid w:val="00E44A73"/>
    <w:rsid w:val="00E46FD3"/>
    <w:rsid w:val="00E509F6"/>
    <w:rsid w:val="00E52132"/>
    <w:rsid w:val="00E5255F"/>
    <w:rsid w:val="00E52845"/>
    <w:rsid w:val="00E52B78"/>
    <w:rsid w:val="00E607DE"/>
    <w:rsid w:val="00E62734"/>
    <w:rsid w:val="00E6483A"/>
    <w:rsid w:val="00E64FED"/>
    <w:rsid w:val="00E7251F"/>
    <w:rsid w:val="00E75F27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21EC"/>
    <w:rsid w:val="00EA584A"/>
    <w:rsid w:val="00EA63D0"/>
    <w:rsid w:val="00EB030E"/>
    <w:rsid w:val="00EB0F1B"/>
    <w:rsid w:val="00EB1F3F"/>
    <w:rsid w:val="00EB234D"/>
    <w:rsid w:val="00EB35F5"/>
    <w:rsid w:val="00EB397C"/>
    <w:rsid w:val="00EB5720"/>
    <w:rsid w:val="00EB67A4"/>
    <w:rsid w:val="00EB6B8F"/>
    <w:rsid w:val="00EC022C"/>
    <w:rsid w:val="00EC1B69"/>
    <w:rsid w:val="00EC27F4"/>
    <w:rsid w:val="00EC5487"/>
    <w:rsid w:val="00EC7DF7"/>
    <w:rsid w:val="00ED1607"/>
    <w:rsid w:val="00ED2D74"/>
    <w:rsid w:val="00ED5839"/>
    <w:rsid w:val="00ED78F5"/>
    <w:rsid w:val="00EE0DB7"/>
    <w:rsid w:val="00EE2DFB"/>
    <w:rsid w:val="00EE3D48"/>
    <w:rsid w:val="00EE5993"/>
    <w:rsid w:val="00EF33B0"/>
    <w:rsid w:val="00EF6B7C"/>
    <w:rsid w:val="00EF6CBF"/>
    <w:rsid w:val="00EF79FA"/>
    <w:rsid w:val="00F01B3E"/>
    <w:rsid w:val="00F021A1"/>
    <w:rsid w:val="00F11DB8"/>
    <w:rsid w:val="00F1731D"/>
    <w:rsid w:val="00F20F46"/>
    <w:rsid w:val="00F2125C"/>
    <w:rsid w:val="00F2474C"/>
    <w:rsid w:val="00F25341"/>
    <w:rsid w:val="00F25582"/>
    <w:rsid w:val="00F2559A"/>
    <w:rsid w:val="00F32E73"/>
    <w:rsid w:val="00F32F26"/>
    <w:rsid w:val="00F37231"/>
    <w:rsid w:val="00F37274"/>
    <w:rsid w:val="00F37793"/>
    <w:rsid w:val="00F40472"/>
    <w:rsid w:val="00F43F59"/>
    <w:rsid w:val="00F46C20"/>
    <w:rsid w:val="00F46D16"/>
    <w:rsid w:val="00F46FBF"/>
    <w:rsid w:val="00F47E35"/>
    <w:rsid w:val="00F5031C"/>
    <w:rsid w:val="00F50B29"/>
    <w:rsid w:val="00F517A4"/>
    <w:rsid w:val="00F53CAC"/>
    <w:rsid w:val="00F55C87"/>
    <w:rsid w:val="00F57D33"/>
    <w:rsid w:val="00F6133A"/>
    <w:rsid w:val="00F61F49"/>
    <w:rsid w:val="00F65EBA"/>
    <w:rsid w:val="00F66206"/>
    <w:rsid w:val="00F7117C"/>
    <w:rsid w:val="00F71476"/>
    <w:rsid w:val="00F737DF"/>
    <w:rsid w:val="00F7456D"/>
    <w:rsid w:val="00F7481F"/>
    <w:rsid w:val="00F74C54"/>
    <w:rsid w:val="00F76885"/>
    <w:rsid w:val="00F82FDF"/>
    <w:rsid w:val="00F83373"/>
    <w:rsid w:val="00F90617"/>
    <w:rsid w:val="00F917AC"/>
    <w:rsid w:val="00F91D48"/>
    <w:rsid w:val="00F938EF"/>
    <w:rsid w:val="00F945AA"/>
    <w:rsid w:val="00F94CA1"/>
    <w:rsid w:val="00F9758C"/>
    <w:rsid w:val="00FA33C9"/>
    <w:rsid w:val="00FA5150"/>
    <w:rsid w:val="00FA5BCC"/>
    <w:rsid w:val="00FA6BB7"/>
    <w:rsid w:val="00FB09A2"/>
    <w:rsid w:val="00FB2F39"/>
    <w:rsid w:val="00FB50A1"/>
    <w:rsid w:val="00FC2E0A"/>
    <w:rsid w:val="00FC4832"/>
    <w:rsid w:val="00FC4D20"/>
    <w:rsid w:val="00FC55E3"/>
    <w:rsid w:val="00FC5898"/>
    <w:rsid w:val="00FC5DBC"/>
    <w:rsid w:val="00FC6B36"/>
    <w:rsid w:val="00FD0D47"/>
    <w:rsid w:val="00FD6BBF"/>
    <w:rsid w:val="00FE10DD"/>
    <w:rsid w:val="00FE121C"/>
    <w:rsid w:val="00FE270E"/>
    <w:rsid w:val="00FE334B"/>
    <w:rsid w:val="00FE3803"/>
    <w:rsid w:val="00FE4496"/>
    <w:rsid w:val="00FF0214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A272414E-52EF-4751-B79B-42A91D7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C7F6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character" w:customStyle="1" w:styleId="30">
    <w:name w:val="Заголовок 3 Знак"/>
    <w:basedOn w:val="a0"/>
    <w:link w:val="3"/>
    <w:uiPriority w:val="9"/>
    <w:rsid w:val="009C7F6A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5326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2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32693"/>
    <w:rPr>
      <w:vertAlign w:val="superscript"/>
    </w:rPr>
  </w:style>
  <w:style w:type="paragraph" w:customStyle="1" w:styleId="NormalwithoutSpacing">
    <w:name w:val="Normal without Spacing"/>
    <w:basedOn w:val="a"/>
    <w:qFormat/>
    <w:rsid w:val="005428B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506B-46C6-4A95-846C-4B46FB4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6288</TotalTime>
  <Pages>23</Pages>
  <Words>7987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sp25 sp25</cp:lastModifiedBy>
  <cp:revision>939</cp:revision>
  <cp:lastPrinted>2019-07-16T11:52:00Z</cp:lastPrinted>
  <dcterms:created xsi:type="dcterms:W3CDTF">2017-02-07T10:30:00Z</dcterms:created>
  <dcterms:modified xsi:type="dcterms:W3CDTF">2024-01-23T09:57:00Z</dcterms:modified>
</cp:coreProperties>
</file>