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4"/>
        <w:gridCol w:w="465"/>
        <w:gridCol w:w="2268"/>
        <w:gridCol w:w="7796"/>
        <w:gridCol w:w="1276"/>
      </w:tblGrid>
      <w:tr w:rsidR="00D31167" w:rsidRPr="001023A4" w14:paraId="6071DADF" w14:textId="77777777" w:rsidTr="00D31167">
        <w:trPr>
          <w:trHeight w:val="409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6F13F" w14:textId="503C5AE2" w:rsidR="00D31167" w:rsidRPr="001023A4" w:rsidRDefault="00D31167" w:rsidP="00D3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спецификация Лот №3</w:t>
            </w:r>
          </w:p>
        </w:tc>
      </w:tr>
      <w:tr w:rsidR="00D31167" w:rsidRPr="001023A4" w14:paraId="08A4CEAA" w14:textId="77777777" w:rsidTr="00D3116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91FFBB" w14:textId="77777777" w:rsidR="00D31167" w:rsidRPr="001023A4" w:rsidRDefault="00D31167" w:rsidP="00BE77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0C99DA" w14:textId="77777777" w:rsidR="00D31167" w:rsidRPr="001023A4" w:rsidRDefault="00D31167" w:rsidP="00BE773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770FC6" w14:textId="77777777" w:rsidR="00D31167" w:rsidRPr="001023A4" w:rsidRDefault="00D31167" w:rsidP="00BE773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31167" w:rsidRPr="001023A4" w14:paraId="2F2E0E0A" w14:textId="77777777" w:rsidTr="00BE773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7EC" w14:textId="77777777" w:rsidR="00D31167" w:rsidRPr="001023A4" w:rsidRDefault="00D31167" w:rsidP="00BE773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9FF" w14:textId="77777777" w:rsidR="00D31167" w:rsidRPr="001023A4" w:rsidRDefault="00D31167" w:rsidP="00BE7739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1023A4">
              <w:rPr>
                <w:b/>
                <w:sz w:val="24"/>
                <w:szCs w:val="24"/>
                <w:lang w:val="ru-RU"/>
              </w:rPr>
              <w:t>Наименование медицинской техники</w:t>
            </w:r>
          </w:p>
          <w:p w14:paraId="6C96ED7E" w14:textId="77777777" w:rsidR="00D31167" w:rsidRPr="001023A4" w:rsidRDefault="00D31167" w:rsidP="00BE7739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государственным реестром медицинских изделий с указанием модели, наименования производителя,</w:t>
            </w:r>
            <w:r w:rsidRPr="001023A4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страны)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DD27" w14:textId="77777777" w:rsidR="00D31167" w:rsidRPr="001023A4" w:rsidRDefault="00D31167" w:rsidP="00BE7739">
            <w:pPr>
              <w:pStyle w:val="1"/>
            </w:pPr>
            <w:r w:rsidRPr="001023A4">
              <w:t>Монитор пациента</w:t>
            </w:r>
          </w:p>
        </w:tc>
      </w:tr>
      <w:tr w:rsidR="00D31167" w:rsidRPr="001023A4" w14:paraId="636B4060" w14:textId="77777777" w:rsidTr="00BE773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6CA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0B8C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комплектации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008" w14:textId="77777777" w:rsidR="00D31167" w:rsidRPr="001023A4" w:rsidRDefault="00D31167" w:rsidP="00BE773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CFE0942" w14:textId="77777777" w:rsidR="00D31167" w:rsidRPr="001023A4" w:rsidRDefault="00D31167" w:rsidP="00BE773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8B60776" w14:textId="77777777" w:rsidR="00D31167" w:rsidRPr="001023A4" w:rsidRDefault="00D31167" w:rsidP="00BE7739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A491595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532" w14:textId="77777777" w:rsidR="00D31167" w:rsidRPr="001023A4" w:rsidRDefault="00D31167" w:rsidP="00BE7739">
            <w:pPr>
              <w:pStyle w:val="TableParagraph"/>
              <w:ind w:left="463"/>
              <w:rPr>
                <w:i/>
                <w:sz w:val="24"/>
                <w:szCs w:val="24"/>
                <w:lang w:val="ru-RU"/>
              </w:rPr>
            </w:pPr>
            <w:r w:rsidRPr="001023A4">
              <w:rPr>
                <w:i/>
                <w:sz w:val="24"/>
                <w:szCs w:val="24"/>
                <w:lang w:val="ru-RU"/>
              </w:rPr>
              <w:t>Наименование</w:t>
            </w:r>
          </w:p>
          <w:p w14:paraId="5EACFE41" w14:textId="77777777" w:rsidR="00D31167" w:rsidRPr="001023A4" w:rsidRDefault="00D31167" w:rsidP="00BE7739">
            <w:pPr>
              <w:pStyle w:val="TableParagraph"/>
              <w:ind w:left="228" w:right="219"/>
              <w:jc w:val="center"/>
              <w:rPr>
                <w:i/>
                <w:sz w:val="24"/>
                <w:szCs w:val="24"/>
                <w:lang w:val="ru-RU"/>
              </w:rPr>
            </w:pPr>
            <w:r w:rsidRPr="001023A4">
              <w:rPr>
                <w:i/>
                <w:sz w:val="24"/>
                <w:szCs w:val="24"/>
                <w:lang w:val="ru-RU"/>
              </w:rPr>
              <w:t>комплектующего к медицинской технике (в соответствии с государственным реестром медицинских</w:t>
            </w:r>
          </w:p>
          <w:p w14:paraId="2DA2DB35" w14:textId="77777777" w:rsidR="00D31167" w:rsidRPr="001023A4" w:rsidRDefault="00D31167" w:rsidP="00BE7739">
            <w:pPr>
              <w:spacing w:after="0"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изделий)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0B1" w14:textId="77777777" w:rsidR="00D31167" w:rsidRPr="001023A4" w:rsidRDefault="00D31167" w:rsidP="00BE773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97EA83B" w14:textId="77777777" w:rsidR="00D31167" w:rsidRPr="001023A4" w:rsidRDefault="00D31167" w:rsidP="00BE773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B08C8C9" w14:textId="77777777" w:rsidR="00D31167" w:rsidRPr="001023A4" w:rsidRDefault="00D31167" w:rsidP="00BE7739">
            <w:pPr>
              <w:spacing w:after="0"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техническая характеристика комплектующего к медицинской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97B" w14:textId="77777777" w:rsidR="00D31167" w:rsidRPr="001023A4" w:rsidRDefault="00D31167" w:rsidP="00BE7739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4A611F2" w14:textId="77777777" w:rsidR="00D31167" w:rsidRPr="001023A4" w:rsidRDefault="00D31167" w:rsidP="00BE7739">
            <w:pPr>
              <w:pStyle w:val="TableParagraph"/>
              <w:spacing w:before="1"/>
              <w:ind w:left="119" w:right="106"/>
              <w:jc w:val="center"/>
              <w:rPr>
                <w:i/>
                <w:sz w:val="24"/>
                <w:szCs w:val="24"/>
                <w:lang w:val="ru-RU"/>
              </w:rPr>
            </w:pPr>
            <w:r w:rsidRPr="001023A4">
              <w:rPr>
                <w:i/>
                <w:sz w:val="24"/>
                <w:szCs w:val="24"/>
                <w:lang w:val="ru-RU"/>
              </w:rPr>
              <w:t>Требуемое количество (с</w:t>
            </w:r>
          </w:p>
          <w:p w14:paraId="620B37DF" w14:textId="77777777" w:rsidR="00D31167" w:rsidRPr="001023A4" w:rsidRDefault="00D31167" w:rsidP="00BE7739">
            <w:pPr>
              <w:spacing w:after="0" w:line="240" w:lineRule="auto"/>
              <w:ind w:left="-97" w:right="-8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указанием единицы измерения)</w:t>
            </w:r>
          </w:p>
        </w:tc>
      </w:tr>
      <w:tr w:rsidR="00D31167" w:rsidRPr="001023A4" w14:paraId="783A0954" w14:textId="77777777" w:rsidTr="00BE773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17EF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8645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C48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комплектующие</w:t>
            </w:r>
          </w:p>
        </w:tc>
      </w:tr>
      <w:tr w:rsidR="00D31167" w:rsidRPr="001023A4" w14:paraId="3FABC27D" w14:textId="77777777" w:rsidTr="00BE7739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4DE0A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1B0C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70A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AFA5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 пациента, основной блок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B95" w14:textId="77777777" w:rsidR="00D31167" w:rsidRPr="001023A4" w:rsidRDefault="00D31167" w:rsidP="00BE7739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монитор пациента. </w:t>
            </w:r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Монитор комплектуется модулями в соответствии с клиническими потребностями.</w:t>
            </w:r>
          </w:p>
          <w:p w14:paraId="3AEA2746" w14:textId="77777777" w:rsidR="00D31167" w:rsidRPr="001023A4" w:rsidRDefault="00D31167" w:rsidP="00BE7739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К числу регистрируемых физиологических параметров относятся: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Электрокардиограмма – наличие, ЧСС – наличие, НИАД – наличие, Пневмограмма и частота дыхания – наличие, Температура – наличие,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 SpO2, ЧП – наличие,</w:t>
            </w: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концентрации</w:t>
            </w:r>
            <w:r w:rsidRPr="001023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102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анестезиологических газов в основном потоке – возможность,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Анализ CO2 в боковом потоке  – наличие, Анализ CO2 в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потоке  – возможность, Измерение инвазивного давления (ИД) - наличие,</w:t>
            </w: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Сердечный выброс – возможность, </w:t>
            </w:r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концентрации </w:t>
            </w:r>
            <w:r w:rsidRPr="00102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анестезиологических газов в боковом потоке – возможность. </w:t>
            </w:r>
            <w:proofErr w:type="spellStart"/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Импедансная</w:t>
            </w:r>
            <w:proofErr w:type="spellEnd"/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кардиография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2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Механика дыхания  – возможность, Биспектральный индекс  – возможность</w:t>
            </w:r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43F18198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Пользовательская настройка с должна осуществляется с помощью сенсорного экрана. Наличие функции анализа аритмии у пациентов с электрокардиостимулятором и без него, с наличием пред настроенных не менее чем 33-х видов </w:t>
            </w:r>
            <w:proofErr w:type="gramStart"/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аритмий</w:t>
            </w:r>
            <w:proofErr w:type="gramEnd"/>
            <w:r w:rsidRPr="001023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предусматривающих автоматическую подачу тревоги при обнаружении любой из них.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386"/>
            </w:tblGrid>
            <w:tr w:rsidR="00D31167" w:rsidRPr="001023A4" w14:paraId="0A118FA0" w14:textId="77777777" w:rsidTr="00BE7739">
              <w:tc>
                <w:tcPr>
                  <w:tcW w:w="2160" w:type="dxa"/>
                </w:tcPr>
                <w:p w14:paraId="230583E7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Электрокардиограмма</w:t>
                  </w:r>
                </w:p>
                <w:p w14:paraId="25A20D09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54DADD1F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Диагностический – наличие, Мониторирование – наличие, Хирургический - наличие</w:t>
                  </w:r>
                </w:p>
                <w:p w14:paraId="6B61D9B5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Отведения ЭКГ: 3/5 с 3-электродным кабелем – съем одного из трех отведений I, II, III. с 5-электродным кабелем - одновременный съем семи отведений I, II, III,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aVL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aVR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aVF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V, Диапазон входных сигналов от 0,03 мВ до 10 мВ Чувствительность</w:t>
                  </w:r>
                  <w:r w:rsidRPr="00102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1,25; 2,5; 5; 10; 20; 40 мм/мВ или АВТО</w:t>
                  </w:r>
                </w:p>
                <w:p w14:paraId="23E9E0BA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развертки ЭКГ</w:t>
                  </w:r>
                  <w:r w:rsidRPr="00102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6,25, 12,5; 25; 50 мм/с.</w:t>
                  </w:r>
                </w:p>
                <w:p w14:paraId="5E5F0FAB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Сигнал шкалы: 1 мВ между пиками, точность ±5 %. Частотная и импульсная характеристика:</w:t>
                  </w:r>
                </w:p>
                <w:p w14:paraId="7FE8F3A0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Частотная характеристика: входной синусоидальный сигнал 5 Гц, 1 мВ, амплитуда выходного сигнала остается в диапазоне от 71 до 110 % при 0,67 и 40</w:t>
                  </w:r>
                </w:p>
                <w:p w14:paraId="26D73F88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Гц. входной треугольный сигнал 1 Гц, 1,5 мВ, 200 мс, выходной сигнал должен находиться в диапазоне от 11,25 мм до 15 мм. Импульсная характеристика: </w:t>
                  </w:r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 смещения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≤  0,1  мВ  Наклон:  ≤  0,3 мВ/с</w:t>
                  </w:r>
                </w:p>
                <w:p w14:paraId="2AAD085E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завершения импульса.</w:t>
                  </w:r>
                </w:p>
                <w:p w14:paraId="4B26CE52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не менее 33 типа аритмий в ЭКГ:</w:t>
                  </w:r>
                </w:p>
                <w:p w14:paraId="2AC60744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Асистолия,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Жфиб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Жтах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Пара,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ритм,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Бигеминия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ПЖС,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Тригеминия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ЖЭ, Тахикардия, R на T, ЖЭ,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Нерег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Ритм, Брадикардия, Пропущенные сокращения, Кардиостимулятор не задает ритм,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брадикардия, Кардиостимулятор не фиксирует, ЗСЖ, Зап. ПЖС,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Ускор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ритм, ИПЖС,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ЖТ,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Полиформ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ПЖС,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паузы/мин, Пауза, Фибр.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предсерд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Бигеминия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ППС,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ПЖС,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.), Предельная брадикардия,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Тригеминия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ППС, Тахикардия широкого QRS,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ЖТ, Предельная тахикардия,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тахикардия.</w:t>
                  </w:r>
                </w:p>
              </w:tc>
            </w:tr>
            <w:tr w:rsidR="00D31167" w:rsidRPr="001023A4" w14:paraId="5921B082" w14:textId="77777777" w:rsidTr="00BE7739">
              <w:tc>
                <w:tcPr>
                  <w:tcW w:w="2160" w:type="dxa"/>
                </w:tcPr>
                <w:p w14:paraId="5EBFB162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Полоса пропускания  </w:t>
                  </w:r>
                </w:p>
                <w:p w14:paraId="7B04E8A5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5DFF4D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17DC1A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3163B4F4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Диагностика: 0,05-150 Гц. Мониторинг: 0,5-40 Гц. Хирургия: 1-20 Гц. Коэффициент ослабления синфазных помех - не менее 105 дБ. Входное сопротивление - не менее 5 Мом. Допустимое отклонение разности потенциалов при смещении электродов - +/- 500 мВ.</w:t>
                  </w:r>
                </w:p>
              </w:tc>
            </w:tr>
            <w:tr w:rsidR="00D31167" w:rsidRPr="001023A4" w14:paraId="3893BA77" w14:textId="77777777" w:rsidTr="00BE7739">
              <w:tc>
                <w:tcPr>
                  <w:tcW w:w="2160" w:type="dxa"/>
                </w:tcPr>
                <w:p w14:paraId="7C7D4A15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ЧСС</w:t>
                  </w:r>
                </w:p>
                <w:p w14:paraId="6D90062E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494A0AF8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измерения. Взрослые: 15-300 уд/мин. Дети/новорожденные: 15-350 уд/мин. Точность +/-1 уд/мин. Разрешение - 1 уд/мин. Базовый анализ ритма сердца – наличие. Измерение смещения сегмента ST по всем снимаемым отведениям ЭКГ – наличие. Диапазон измерения смещения ST сегмента - +/-2 мВ. Точность +/- 0,02 мВ или 10%. Разрешение - 0,01 мВ. Защита от дефибрилляции и электроинструментов – наличие. Индикация обрыва электродов - наличие. Анализ и классификация аритмий - не менее 33 типов.</w:t>
                  </w:r>
                </w:p>
              </w:tc>
            </w:tr>
            <w:tr w:rsidR="00D31167" w:rsidRPr="001023A4" w14:paraId="4A5D08D3" w14:textId="77777777" w:rsidTr="00BE7739">
              <w:tc>
                <w:tcPr>
                  <w:tcW w:w="2160" w:type="dxa"/>
                </w:tcPr>
                <w:p w14:paraId="16653010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Пневмопрограмма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ЧД</w:t>
                  </w:r>
                </w:p>
              </w:tc>
              <w:tc>
                <w:tcPr>
                  <w:tcW w:w="5386" w:type="dxa"/>
                </w:tcPr>
                <w:p w14:paraId="42F19E91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измерения –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импедансный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Отведения для измерения - I или II. Амплитуда -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0,25,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0,5,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4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Скорость развертки пневмограммы - 6,25; 12,5; 25; 50 мм/с. Полоса пропускания - 0,2 - 2,5 Гц. Диапазон измерения ЧД - Взрослые: 0-120 дых/мин. Дети/новорожденные: 0-150 дых/мин. Разрешение 1 дых/мин. Точность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дых/мин. Задержка сигнала тревоги по АПНОЭ - 10, 15, 20, 25, 30, 35, 40 сек.</w:t>
                  </w:r>
                </w:p>
              </w:tc>
            </w:tr>
            <w:tr w:rsidR="00D31167" w:rsidRPr="001023A4" w14:paraId="0E7116E9" w14:textId="77777777" w:rsidTr="00BE7739">
              <w:tc>
                <w:tcPr>
                  <w:tcW w:w="2160" w:type="dxa"/>
                </w:tcPr>
                <w:p w14:paraId="6E2872EC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НИАД</w:t>
                  </w:r>
                </w:p>
              </w:tc>
              <w:tc>
                <w:tcPr>
                  <w:tcW w:w="5386" w:type="dxa"/>
                </w:tcPr>
                <w:p w14:paraId="20CDB3A2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измерения – осциллометрический. Режим - Ручной, автоматический, непрерывный. Интервал измерения в автоматическом режиме - 1/2/3/4/5/10/15/30/60/90/120/240/480 мин. Непрерывный 5 мин, интервал 5 сек. Тип измерения - наличие. Измерение систолического, диастолического, среднего АД и ЧП – наличие.</w:t>
                  </w:r>
                </w:p>
              </w:tc>
            </w:tr>
            <w:tr w:rsidR="00D31167" w:rsidRPr="001023A4" w14:paraId="25821CA4" w14:textId="77777777" w:rsidTr="00BE7739">
              <w:tc>
                <w:tcPr>
                  <w:tcW w:w="2160" w:type="dxa"/>
                </w:tcPr>
                <w:p w14:paraId="23889FF2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Измерение систолического, диастолического и среднего АД</w:t>
                  </w:r>
                </w:p>
              </w:tc>
              <w:tc>
                <w:tcPr>
                  <w:tcW w:w="5386" w:type="dxa"/>
                </w:tcPr>
                <w:p w14:paraId="4B6CBC56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 датчика 5мкВ/В/ мм рт. ст. Диапазон балансировки нуля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мм.рт.ст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Измерение ЧП20 – 300 уд/мин; Разрешение - 1 уд/мин. Точность -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уд/мин.</w:t>
                  </w:r>
                </w:p>
              </w:tc>
            </w:tr>
            <w:tr w:rsidR="00D31167" w:rsidRPr="001023A4" w14:paraId="7DEC95EE" w14:textId="77777777" w:rsidTr="00BE7739">
              <w:tc>
                <w:tcPr>
                  <w:tcW w:w="2160" w:type="dxa"/>
                </w:tcPr>
                <w:p w14:paraId="0B917A8D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Полоса пропускания   </w:t>
                  </w:r>
                </w:p>
              </w:tc>
              <w:tc>
                <w:tcPr>
                  <w:tcW w:w="5386" w:type="dxa"/>
                </w:tcPr>
                <w:p w14:paraId="671724D3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в диапазоне 0,05-150 Гц. Мониторинг в диапазоне 0,5-40 Гц. Хирургия в диапазоне 1-20 Гц. Коэффициент ослабления синфазных помех - не менее 105 дБ. Входное сопротивление - не менее 5 Мом. Допустимое отклонение разности потенциалов при смещении электродов в диапазоне +/- 500 мВ.</w:t>
                  </w:r>
                </w:p>
              </w:tc>
            </w:tr>
            <w:tr w:rsidR="00D31167" w:rsidRPr="001023A4" w14:paraId="6CF7E3AF" w14:textId="77777777" w:rsidTr="00BE7739">
              <w:tc>
                <w:tcPr>
                  <w:tcW w:w="2160" w:type="dxa"/>
                </w:tcPr>
                <w:p w14:paraId="7840BF26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измерения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386" w:type="dxa"/>
                </w:tcPr>
                <w:p w14:paraId="66F20006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Взрослые - СИС: 40 - 270 мм рт. ст. ДИА: 10 - 215 мм рт. ст. СРД: 20 - 235 мм рт. ст. Дети - СИС: 40 - 200 мм рт. ст. ДИА: 10 - 150 мм рт. ст. СРД: 20 - 165 мм рт. ст. Новорожденные - СИС: 40 - 135 мм рт.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.ДИА: 10 - 100 мм рт.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СРД: 20 - 110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Диапазон измерения давления в манжете - 0 - 300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Максимальная средняя ошибка - не более 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мм рт. ст. Максимальное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стандартное отклонение - не более 8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Разрешение - не менее 1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Защита от избыточного давления. Взрослые - 297 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Дети - 240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мм рт. </w:t>
                  </w:r>
                  <w:proofErr w:type="spellStart"/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Новорожденные - 147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мм рт.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</w:p>
              </w:tc>
            </w:tr>
            <w:tr w:rsidR="00D31167" w:rsidRPr="001023A4" w14:paraId="2711C408" w14:textId="77777777" w:rsidTr="00BE7739">
              <w:tc>
                <w:tcPr>
                  <w:tcW w:w="2160" w:type="dxa"/>
                </w:tcPr>
                <w:p w14:paraId="7CE693ED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Измерение ЧП</w:t>
                  </w:r>
                </w:p>
              </w:tc>
              <w:tc>
                <w:tcPr>
                  <w:tcW w:w="5386" w:type="dxa"/>
                </w:tcPr>
                <w:p w14:paraId="34C5E5E8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измерения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40 – 240 уд/мин. Точность - не более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уд/мин.</w:t>
                  </w:r>
                </w:p>
              </w:tc>
            </w:tr>
            <w:tr w:rsidR="00D31167" w:rsidRPr="001023A4" w14:paraId="369A3D44" w14:textId="77777777" w:rsidTr="00BE7739">
              <w:tc>
                <w:tcPr>
                  <w:tcW w:w="2160" w:type="dxa"/>
                </w:tcPr>
                <w:p w14:paraId="6F9A3D12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SpO2</w:t>
                  </w:r>
                </w:p>
                <w:p w14:paraId="0B25D766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</w:tcPr>
                <w:p w14:paraId="45C52145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 измерений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0 - 100%. Разрешение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1%. Точность Взрослые/дети: 2%. Новорожденные: 3%. Измерение ЧП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25 – 300 уд/мин. Точность - не более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уд/мин</w:t>
                  </w:r>
                </w:p>
              </w:tc>
            </w:tr>
            <w:tr w:rsidR="00D31167" w:rsidRPr="001023A4" w14:paraId="35619AB3" w14:textId="77777777" w:rsidTr="00BE7739">
              <w:tc>
                <w:tcPr>
                  <w:tcW w:w="2160" w:type="dxa"/>
                </w:tcPr>
                <w:p w14:paraId="562D3471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Температура</w:t>
                  </w:r>
                </w:p>
              </w:tc>
              <w:tc>
                <w:tcPr>
                  <w:tcW w:w="5386" w:type="dxa"/>
                </w:tcPr>
                <w:p w14:paraId="1F41AB9E" w14:textId="77777777" w:rsidR="00D31167" w:rsidRPr="001023A4" w:rsidRDefault="00D31167" w:rsidP="00BE77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измерения – резистивный. Количество каналов - Не менее 2. Диапазон измерения - от +0 до +50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0"/>
                  </w:r>
                  <w:proofErr w:type="gram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.</w:t>
                  </w:r>
                  <w:proofErr w:type="gram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Разрешение – не более 0,1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0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Абсолютная погрешность измерения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1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0,1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0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Единицы измерения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0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С, </w:t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0"/>
                  </w: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F. Время обновления - 1-2 сек.</w:t>
                  </w:r>
                </w:p>
              </w:tc>
            </w:tr>
          </w:tbl>
          <w:p w14:paraId="7C7897BF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969"/>
            </w:tblGrid>
            <w:tr w:rsidR="00D31167" w:rsidRPr="001023A4" w14:paraId="2050E28C" w14:textId="77777777" w:rsidTr="00BE7739">
              <w:tc>
                <w:tcPr>
                  <w:tcW w:w="3577" w:type="dxa"/>
                </w:tcPr>
                <w:p w14:paraId="3962689B" w14:textId="77777777" w:rsidR="00D31167" w:rsidRPr="001023A4" w:rsidRDefault="00D31167" w:rsidP="00BE7739">
                  <w:pPr>
                    <w:shd w:val="clear" w:color="auto" w:fill="FFFFFF"/>
                    <w:spacing w:after="0" w:line="240" w:lineRule="auto"/>
                    <w:ind w:left="24" w:right="10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Модульная конструкция</w:t>
                  </w:r>
                </w:p>
              </w:tc>
              <w:tc>
                <w:tcPr>
                  <w:tcW w:w="3969" w:type="dxa"/>
                </w:tcPr>
                <w:p w14:paraId="0F53E3A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1FF274A0" w14:textId="77777777" w:rsidTr="00BE7739">
              <w:tc>
                <w:tcPr>
                  <w:tcW w:w="3577" w:type="dxa"/>
                </w:tcPr>
                <w:p w14:paraId="5A0FD1C6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защиты от поражения электрическим током</w:t>
                  </w:r>
                </w:p>
              </w:tc>
              <w:tc>
                <w:tcPr>
                  <w:tcW w:w="3969" w:type="dxa"/>
                </w:tcPr>
                <w:p w14:paraId="2BEF8C9F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I</w:t>
                  </w:r>
                </w:p>
              </w:tc>
            </w:tr>
            <w:tr w:rsidR="00D31167" w:rsidRPr="001023A4" w14:paraId="77E082D5" w14:textId="77777777" w:rsidTr="00BE7739">
              <w:tc>
                <w:tcPr>
                  <w:tcW w:w="3577" w:type="dxa"/>
                </w:tcPr>
                <w:p w14:paraId="3370CED4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Пассивное охлаждение (без вентилятора)</w:t>
                  </w:r>
                </w:p>
              </w:tc>
              <w:tc>
                <w:tcPr>
                  <w:tcW w:w="3969" w:type="dxa"/>
                </w:tcPr>
                <w:p w14:paraId="09BB776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70A24CFB" w14:textId="77777777" w:rsidTr="00BE7739">
              <w:tc>
                <w:tcPr>
                  <w:tcW w:w="3577" w:type="dxa"/>
                </w:tcPr>
                <w:p w14:paraId="7B080C1A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и синхронизация при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дефибриляции</w:t>
                  </w:r>
                  <w:proofErr w:type="spellEnd"/>
                </w:p>
              </w:tc>
              <w:tc>
                <w:tcPr>
                  <w:tcW w:w="3969" w:type="dxa"/>
                </w:tcPr>
                <w:p w14:paraId="7EC542D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702BC116" w14:textId="77777777" w:rsidTr="00BE7739">
              <w:tc>
                <w:tcPr>
                  <w:tcW w:w="3577" w:type="dxa"/>
                </w:tcPr>
                <w:p w14:paraId="1D702469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Размер, не более</w:t>
                  </w:r>
                </w:p>
              </w:tc>
              <w:tc>
                <w:tcPr>
                  <w:tcW w:w="3969" w:type="dxa"/>
                </w:tcPr>
                <w:p w14:paraId="723180EC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 × 245 × 385 мм (Д×Ш×В)</w:t>
                  </w:r>
                </w:p>
              </w:tc>
            </w:tr>
            <w:tr w:rsidR="00D31167" w:rsidRPr="001023A4" w14:paraId="600726DF" w14:textId="77777777" w:rsidTr="00BE7739">
              <w:tc>
                <w:tcPr>
                  <w:tcW w:w="3577" w:type="dxa"/>
                </w:tcPr>
                <w:p w14:paraId="599B63CC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</w:t>
                  </w:r>
                </w:p>
              </w:tc>
              <w:tc>
                <w:tcPr>
                  <w:tcW w:w="3969" w:type="dxa"/>
                </w:tcPr>
                <w:p w14:paraId="39507E39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(стандартная конфигурация, с модулем измерения основных параметров: ЭКГ, НИАД, SpO2, Темп., ЧСС, с батареей и самописцем), не более 14 кг</w:t>
                  </w:r>
                </w:p>
              </w:tc>
            </w:tr>
            <w:tr w:rsidR="00D31167" w:rsidRPr="001023A4" w14:paraId="4F571666" w14:textId="77777777" w:rsidTr="00BE7739">
              <w:tc>
                <w:tcPr>
                  <w:tcW w:w="3577" w:type="dxa"/>
                </w:tcPr>
                <w:p w14:paraId="0D6B34DF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Режимы отображения информации:</w:t>
                  </w:r>
                </w:p>
              </w:tc>
              <w:tc>
                <w:tcPr>
                  <w:tcW w:w="3969" w:type="dxa"/>
                </w:tcPr>
                <w:p w14:paraId="64D80C2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Стандартный; Крупный шрифт; Режим трендов; Режим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оксикардиореспираторограммы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Режим удаленного просмотра; Режим отображения жизненных показателей; Ночной режим;</w:t>
                  </w:r>
                </w:p>
              </w:tc>
            </w:tr>
            <w:tr w:rsidR="00D31167" w:rsidRPr="001023A4" w14:paraId="7ADB2859" w14:textId="77777777" w:rsidTr="00BE7739">
              <w:tc>
                <w:tcPr>
                  <w:tcW w:w="3577" w:type="dxa"/>
                </w:tcPr>
                <w:p w14:paraId="5B0325EA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Вызов медсестры</w:t>
                  </w:r>
                </w:p>
              </w:tc>
              <w:tc>
                <w:tcPr>
                  <w:tcW w:w="3969" w:type="dxa"/>
                </w:tcPr>
                <w:p w14:paraId="22D25A33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5ED5F79C" w14:textId="77777777" w:rsidTr="00BE7739">
              <w:tc>
                <w:tcPr>
                  <w:tcW w:w="3577" w:type="dxa"/>
                </w:tcPr>
                <w:p w14:paraId="44A7C5A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 тревоги</w:t>
                  </w:r>
                </w:p>
              </w:tc>
              <w:tc>
                <w:tcPr>
                  <w:tcW w:w="3969" w:type="dxa"/>
                </w:tcPr>
                <w:p w14:paraId="7356AA73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2</w:t>
                  </w:r>
                </w:p>
              </w:tc>
            </w:tr>
            <w:tr w:rsidR="00D31167" w:rsidRPr="001023A4" w14:paraId="3CDE7C0D" w14:textId="77777777" w:rsidTr="00BE7739">
              <w:tc>
                <w:tcPr>
                  <w:tcW w:w="3577" w:type="dxa"/>
                </w:tcPr>
                <w:p w14:paraId="518902FF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 тревоги</w:t>
                  </w:r>
                </w:p>
              </w:tc>
              <w:tc>
                <w:tcPr>
                  <w:tcW w:w="3969" w:type="dxa"/>
                </w:tcPr>
                <w:p w14:paraId="1044DCFC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D31167" w:rsidRPr="001023A4" w14:paraId="2EE3E211" w14:textId="77777777" w:rsidTr="00BE7739">
              <w:tc>
                <w:tcPr>
                  <w:tcW w:w="7546" w:type="dxa"/>
                  <w:gridSpan w:val="2"/>
                </w:tcPr>
                <w:p w14:paraId="3E49C3A8" w14:textId="77777777" w:rsidR="00D31167" w:rsidRPr="001023A4" w:rsidRDefault="00D31167" w:rsidP="00BE77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Хранение данных</w:t>
                  </w:r>
                </w:p>
              </w:tc>
            </w:tr>
            <w:tr w:rsidR="00D31167" w:rsidRPr="001023A4" w14:paraId="1D33274B" w14:textId="77777777" w:rsidTr="00BE7739">
              <w:tc>
                <w:tcPr>
                  <w:tcW w:w="3577" w:type="dxa"/>
                </w:tcPr>
                <w:p w14:paraId="77647E70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Обзор трендов</w:t>
                  </w:r>
                </w:p>
              </w:tc>
              <w:tc>
                <w:tcPr>
                  <w:tcW w:w="3969" w:type="dxa"/>
                </w:tcPr>
                <w:p w14:paraId="65538DD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 при разрешении 1 сек</w:t>
                  </w:r>
                </w:p>
                <w:p w14:paraId="51755462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часов при разрешении 1 мин</w:t>
                  </w:r>
                </w:p>
              </w:tc>
            </w:tr>
            <w:tr w:rsidR="00D31167" w:rsidRPr="001023A4" w14:paraId="1CA7DCC4" w14:textId="77777777" w:rsidTr="00BE7739">
              <w:tc>
                <w:tcPr>
                  <w:tcW w:w="3577" w:type="dxa"/>
                </w:tcPr>
                <w:p w14:paraId="4E772D1B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Тревог/событий мониторинга</w:t>
                  </w:r>
                </w:p>
              </w:tc>
              <w:tc>
                <w:tcPr>
                  <w:tcW w:w="3969" w:type="dxa"/>
                </w:tcPr>
                <w:p w14:paraId="4D0A3BE0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200</w:t>
                  </w:r>
                </w:p>
              </w:tc>
            </w:tr>
            <w:tr w:rsidR="00D31167" w:rsidRPr="001023A4" w14:paraId="67671DA4" w14:textId="77777777" w:rsidTr="00BE7739">
              <w:tc>
                <w:tcPr>
                  <w:tcW w:w="3577" w:type="dxa"/>
                </w:tcPr>
                <w:p w14:paraId="6ECCFD41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Измерений НИАД</w:t>
                  </w:r>
                </w:p>
              </w:tc>
              <w:tc>
                <w:tcPr>
                  <w:tcW w:w="3969" w:type="dxa"/>
                </w:tcPr>
                <w:p w14:paraId="491C8D5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1200</w:t>
                  </w:r>
                </w:p>
              </w:tc>
            </w:tr>
            <w:tr w:rsidR="00D31167" w:rsidRPr="001023A4" w14:paraId="6824DD25" w14:textId="77777777" w:rsidTr="00BE7739">
              <w:tc>
                <w:tcPr>
                  <w:tcW w:w="3577" w:type="dxa"/>
                </w:tcPr>
                <w:p w14:paraId="79E91103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Аритмий</w:t>
                  </w:r>
                </w:p>
              </w:tc>
              <w:tc>
                <w:tcPr>
                  <w:tcW w:w="3969" w:type="dxa"/>
                </w:tcPr>
                <w:p w14:paraId="7D3EAAA1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200</w:t>
                  </w:r>
                </w:p>
              </w:tc>
            </w:tr>
            <w:tr w:rsidR="00D31167" w:rsidRPr="001023A4" w14:paraId="5D14A719" w14:textId="77777777" w:rsidTr="00BE7739">
              <w:tc>
                <w:tcPr>
                  <w:tcW w:w="3577" w:type="dxa"/>
                </w:tcPr>
                <w:p w14:paraId="6944BB9E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результатов</w:t>
                  </w:r>
                </w:p>
                <w:p w14:paraId="0CDE7AD0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диагностики в 12 отведениях</w:t>
                  </w:r>
                </w:p>
              </w:tc>
              <w:tc>
                <w:tcPr>
                  <w:tcW w:w="3969" w:type="dxa"/>
                </w:tcPr>
                <w:p w14:paraId="4E1A2BF1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Возможность, не менее 50</w:t>
                  </w:r>
                </w:p>
              </w:tc>
            </w:tr>
            <w:tr w:rsidR="00D31167" w:rsidRPr="001023A4" w14:paraId="40F828C5" w14:textId="77777777" w:rsidTr="00BE7739">
              <w:tc>
                <w:tcPr>
                  <w:tcW w:w="3577" w:type="dxa"/>
                </w:tcPr>
                <w:p w14:paraId="7C5B4F2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Самописец:</w:t>
                  </w:r>
                </w:p>
              </w:tc>
              <w:tc>
                <w:tcPr>
                  <w:tcW w:w="3969" w:type="dxa"/>
                </w:tcPr>
                <w:p w14:paraId="55F8B302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060E5A75" w14:textId="77777777" w:rsidTr="00BE7739">
              <w:tc>
                <w:tcPr>
                  <w:tcW w:w="3577" w:type="dxa"/>
                </w:tcPr>
                <w:p w14:paraId="0B40EDA1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Ширина печати</w:t>
                  </w:r>
                </w:p>
              </w:tc>
              <w:tc>
                <w:tcPr>
                  <w:tcW w:w="3969" w:type="dxa"/>
                </w:tcPr>
                <w:p w14:paraId="54E8E7B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48 мм</w:t>
                  </w:r>
                </w:p>
              </w:tc>
            </w:tr>
            <w:tr w:rsidR="00D31167" w:rsidRPr="001023A4" w14:paraId="1C3A41AC" w14:textId="77777777" w:rsidTr="00BE7739">
              <w:tc>
                <w:tcPr>
                  <w:tcW w:w="3577" w:type="dxa"/>
                </w:tcPr>
                <w:p w14:paraId="6FB1017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Скорость печати</w:t>
                  </w:r>
                </w:p>
              </w:tc>
              <w:tc>
                <w:tcPr>
                  <w:tcW w:w="3969" w:type="dxa"/>
                </w:tcPr>
                <w:p w14:paraId="7491E63A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 мм/с, 25 мм/с, 50 мм/с</w:t>
                  </w:r>
                </w:p>
              </w:tc>
            </w:tr>
            <w:tr w:rsidR="00D31167" w:rsidRPr="001023A4" w14:paraId="2B41985A" w14:textId="77777777" w:rsidTr="00BE7739">
              <w:tc>
                <w:tcPr>
                  <w:tcW w:w="3577" w:type="dxa"/>
                </w:tcPr>
                <w:p w14:paraId="01F62E0B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Количество кривых</w:t>
                  </w:r>
                </w:p>
              </w:tc>
              <w:tc>
                <w:tcPr>
                  <w:tcW w:w="3969" w:type="dxa"/>
                </w:tcPr>
                <w:p w14:paraId="5C51053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D31167" w:rsidRPr="001023A4" w14:paraId="0EDB5D19" w14:textId="77777777" w:rsidTr="00BE7739">
              <w:tc>
                <w:tcPr>
                  <w:tcW w:w="3577" w:type="dxa"/>
                </w:tcPr>
                <w:p w14:paraId="0E7E73DD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записи</w:t>
                  </w:r>
                </w:p>
              </w:tc>
              <w:tc>
                <w:tcPr>
                  <w:tcW w:w="3969" w:type="dxa"/>
                </w:tcPr>
                <w:p w14:paraId="242F9D7C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Непрерывная запись в режиме реального времени,</w:t>
                  </w:r>
                </w:p>
                <w:p w14:paraId="51B95A5D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8-секундная запись в режиме реального времени,</w:t>
                  </w:r>
                </w:p>
                <w:p w14:paraId="4ECC841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автоматическая запись с установленным интервалом,</w:t>
                  </w:r>
                </w:p>
                <w:p w14:paraId="16F44C30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сигнала тревоги по физиологическим</w:t>
                  </w:r>
                </w:p>
                <w:p w14:paraId="351B7B2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параметрам,</w:t>
                  </w:r>
                </w:p>
                <w:p w14:paraId="7A500CA2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графического тренда,</w:t>
                  </w:r>
                </w:p>
                <w:p w14:paraId="6C01AD04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таблицы трендов,</w:t>
                  </w:r>
                </w:p>
                <w:p w14:paraId="1757708F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запись результатов просмотра НИАД, запись результатов просмотра аритмии,</w:t>
                  </w:r>
                </w:p>
                <w:p w14:paraId="1085EC6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результатов просмотра сигнала тревоги.</w:t>
                  </w:r>
                </w:p>
                <w:p w14:paraId="7CCAE5B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1167" w:rsidRPr="001023A4" w14:paraId="32356320" w14:textId="77777777" w:rsidTr="00BE7739">
              <w:tc>
                <w:tcPr>
                  <w:tcW w:w="3577" w:type="dxa"/>
                </w:tcPr>
                <w:p w14:paraId="108F43CE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Время работы от полностью заряженной батареи</w:t>
                  </w:r>
                </w:p>
              </w:tc>
              <w:tc>
                <w:tcPr>
                  <w:tcW w:w="3969" w:type="dxa"/>
                </w:tcPr>
                <w:p w14:paraId="6328E06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2 часов </w:t>
                  </w:r>
                </w:p>
              </w:tc>
            </w:tr>
            <w:tr w:rsidR="00D31167" w:rsidRPr="001023A4" w14:paraId="47D5DC1A" w14:textId="77777777" w:rsidTr="00BE7739">
              <w:tc>
                <w:tcPr>
                  <w:tcW w:w="3577" w:type="dxa"/>
                </w:tcPr>
                <w:p w14:paraId="452893B3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сканера штрих-кодов</w:t>
                  </w:r>
                </w:p>
              </w:tc>
              <w:tc>
                <w:tcPr>
                  <w:tcW w:w="3969" w:type="dxa"/>
                </w:tcPr>
                <w:p w14:paraId="40B70209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30019F45" w14:textId="77777777" w:rsidTr="00BE7739">
              <w:tc>
                <w:tcPr>
                  <w:tcW w:w="3577" w:type="dxa"/>
                </w:tcPr>
                <w:p w14:paraId="72699A33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Сетевой порт передачи данных</w:t>
                  </w:r>
                </w:p>
              </w:tc>
              <w:tc>
                <w:tcPr>
                  <w:tcW w:w="3969" w:type="dxa"/>
                </w:tcPr>
                <w:p w14:paraId="584D7EAD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631C2D52" w14:textId="77777777" w:rsidTr="00BE7739">
              <w:tc>
                <w:tcPr>
                  <w:tcW w:w="3577" w:type="dxa"/>
                </w:tcPr>
                <w:p w14:paraId="4947ED89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USB порт</w:t>
                  </w:r>
                </w:p>
              </w:tc>
              <w:tc>
                <w:tcPr>
                  <w:tcW w:w="3969" w:type="dxa"/>
                </w:tcPr>
                <w:p w14:paraId="677087F2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31167" w:rsidRPr="001023A4" w14:paraId="31D2EBBD" w14:textId="77777777" w:rsidTr="00BE7739">
              <w:tc>
                <w:tcPr>
                  <w:tcW w:w="3577" w:type="dxa"/>
                </w:tcPr>
                <w:p w14:paraId="4B039DE5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 для SD-карт</w:t>
                  </w:r>
                </w:p>
              </w:tc>
              <w:tc>
                <w:tcPr>
                  <w:tcW w:w="3969" w:type="dxa"/>
                </w:tcPr>
                <w:p w14:paraId="64CD44BD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06E69C85" w14:textId="77777777" w:rsidTr="00BE7739">
              <w:tc>
                <w:tcPr>
                  <w:tcW w:w="3577" w:type="dxa"/>
                </w:tcPr>
                <w:p w14:paraId="03AA8CC7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VGA порт</w:t>
                  </w:r>
                </w:p>
              </w:tc>
              <w:tc>
                <w:tcPr>
                  <w:tcW w:w="3969" w:type="dxa"/>
                </w:tcPr>
                <w:p w14:paraId="40E75CF9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D31167" w:rsidRPr="001023A4" w14:paraId="207B8BEB" w14:textId="77777777" w:rsidTr="00BE7739">
              <w:tc>
                <w:tcPr>
                  <w:tcW w:w="3577" w:type="dxa"/>
                </w:tcPr>
                <w:p w14:paraId="580F488C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Встроенный модуль </w:t>
                  </w:r>
                  <w:proofErr w:type="spellStart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</w:t>
                  </w:r>
                  <w:proofErr w:type="spellEnd"/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-Fi</w:t>
                  </w:r>
                </w:p>
              </w:tc>
              <w:tc>
                <w:tcPr>
                  <w:tcW w:w="3969" w:type="dxa"/>
                </w:tcPr>
                <w:p w14:paraId="5D5EFF78" w14:textId="77777777" w:rsidR="00D31167" w:rsidRPr="001023A4" w:rsidRDefault="00D31167" w:rsidP="00BE77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2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Возможность</w:t>
                  </w:r>
                </w:p>
              </w:tc>
            </w:tr>
          </w:tbl>
          <w:p w14:paraId="3EB36A5F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9A9A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D31167" w:rsidRPr="001023A4" w14:paraId="3CBF57C5" w14:textId="77777777" w:rsidTr="00BE7739">
        <w:trPr>
          <w:trHeight w:val="3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064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9EB71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33F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F84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Сенсорный экран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DAC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Экран</w:t>
            </w:r>
            <w:proofErr w:type="gramEnd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  <w:t>Не менее 17 дюймов тип - цветной ЖК</w:t>
            </w:r>
          </w:p>
          <w:p w14:paraId="7C2AB67A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Сенсорное управление</w:t>
            </w:r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  <w:t>Наличие</w:t>
            </w:r>
          </w:p>
          <w:p w14:paraId="0DA772F7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Разрешение</w:t>
            </w:r>
            <w:proofErr w:type="gramEnd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  <w:t>Не менее 1280 х 1024 пикселей на дюйм</w:t>
            </w:r>
          </w:p>
          <w:p w14:paraId="6BF21EF5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Отображение </w:t>
            </w:r>
            <w:proofErr w:type="gramStart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кривых</w:t>
            </w:r>
            <w:proofErr w:type="gramEnd"/>
            <w:r w:rsidRPr="001023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  <w:t>Не менее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3CE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1167" w:rsidRPr="001023A4" w14:paraId="155518C2" w14:textId="77777777" w:rsidTr="00BE7739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E38E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80E6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C7E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1CB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Сетевой кабель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E10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Кабель питания для подключения к электросети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70D3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1167" w:rsidRPr="001023A4" w14:paraId="7CF743F1" w14:textId="77777777" w:rsidTr="00BE7739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969A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580C4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B8E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комплектующие</w:t>
            </w:r>
          </w:p>
        </w:tc>
      </w:tr>
      <w:tr w:rsidR="00D31167" w:rsidRPr="001023A4" w14:paraId="22E11BA4" w14:textId="77777777" w:rsidTr="00BE773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6813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70C64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3F2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6EB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Термопринтер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EB8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Термопринтер - 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0185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1167" w:rsidRPr="001023A4" w14:paraId="69978102" w14:textId="77777777" w:rsidTr="00BE7739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31A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B92B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BA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E47D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Модуль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капнографии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боковом потоке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9EA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 xml:space="preserve">Модуль </w:t>
            </w:r>
            <w:proofErr w:type="spellStart"/>
            <w:r w:rsidRPr="001023A4">
              <w:rPr>
                <w:sz w:val="24"/>
                <w:szCs w:val="24"/>
                <w:lang w:val="ru-RU"/>
              </w:rPr>
              <w:t>капнографии</w:t>
            </w:r>
            <w:proofErr w:type="spellEnd"/>
            <w:r w:rsidRPr="001023A4">
              <w:rPr>
                <w:sz w:val="24"/>
                <w:szCs w:val="24"/>
                <w:lang w:val="ru-RU"/>
              </w:rPr>
              <w:t xml:space="preserve"> в боковом потоке. Измерение в боковом потоке – наличие. Выбор типа пациента Взрослые, дети, новорожденные. Способ измерения: </w:t>
            </w:r>
            <w:proofErr w:type="spellStart"/>
            <w:r w:rsidRPr="001023A4">
              <w:rPr>
                <w:sz w:val="24"/>
                <w:szCs w:val="24"/>
                <w:lang w:val="ru-RU"/>
              </w:rPr>
              <w:t>Недиспергирующий</w:t>
            </w:r>
            <w:proofErr w:type="spellEnd"/>
            <w:r w:rsidRPr="001023A4">
              <w:rPr>
                <w:sz w:val="24"/>
                <w:szCs w:val="24"/>
                <w:lang w:val="ru-RU"/>
              </w:rPr>
              <w:t xml:space="preserve"> инфракрасный газовый анализ (НДИК). Измеряемые параметры: EtCO2, FiCO2, ЧДДП. Единицы</w:t>
            </w:r>
          </w:p>
          <w:p w14:paraId="207CD58A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измерения - мм рт. ст., %, кПа. Диапазон измерения: EtCO2 0—150 мм рт. ст., FiCO2 0,2 мм рт. ст.,</w:t>
            </w:r>
          </w:p>
          <w:p w14:paraId="7018C89A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ЧДДП 2—150 вдох/мин.</w:t>
            </w:r>
          </w:p>
          <w:p w14:paraId="01D4A200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 xml:space="preserve">Разрешение: EtCO2 1 мм рт. ст., FiCO2 1 мм рт. ст., </w:t>
            </w:r>
          </w:p>
          <w:p w14:paraId="55579CC3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ЧДДП 1 вдох/мин.</w:t>
            </w:r>
          </w:p>
          <w:p w14:paraId="1D25B89D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 xml:space="preserve">Точность: EtCO2± 2 мм рт. ст., 0—40 мм рт. ст. ± 5 % от </w:t>
            </w:r>
            <w:r w:rsidRPr="001023A4">
              <w:rPr>
                <w:sz w:val="24"/>
                <w:szCs w:val="24"/>
                <w:lang w:val="ru-RU"/>
              </w:rPr>
              <w:lastRenderedPageBreak/>
              <w:t>показания, 41—70 мм рт. ст. ± 8 % от показания, 71—100 мм рт. ст. ± 10 % от показания, 101—150 мм рт. ст. ± 12 % или ± 4 мм рт. ст., большее из значений ЧДДП ± 1 вдох/мин. Компенсация O2 Диапазон: 0—100 %, Разрешение: 1 %. По умолчанию: 16 %.</w:t>
            </w:r>
          </w:p>
          <w:p w14:paraId="4B282C5C" w14:textId="77777777" w:rsidR="00D31167" w:rsidRPr="001023A4" w:rsidRDefault="00D31167" w:rsidP="00BE7739">
            <w:pPr>
              <w:pStyle w:val="TableParagraph"/>
              <w:ind w:right="796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Диапазон: 0—20 %. Разрешение: 0,1 %. По умолчанию: 0 %. Задержка сигнала тревоги по апноэ 10, 15, 20, 25, 30, 35, 40 сек.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B0A5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</w:tr>
      <w:tr w:rsidR="00D31167" w:rsidRPr="001023A4" w14:paraId="57C79687" w14:textId="77777777" w:rsidTr="00BE7739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061C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05EF3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70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3C53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 измерительный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99F" w14:textId="77777777" w:rsidR="00D31167" w:rsidRPr="001023A4" w:rsidRDefault="00D31167" w:rsidP="00BE7739">
            <w:pPr>
              <w:pStyle w:val="1"/>
            </w:pPr>
            <w:r w:rsidRPr="001023A4">
              <w:t xml:space="preserve">Модуль совмещает в себе множество измерительных модулей, регистрирующих ЭКГ, дыхание, SpO2, температуру, </w:t>
            </w:r>
            <w:proofErr w:type="spellStart"/>
            <w:r w:rsidRPr="001023A4">
              <w:t>иАД</w:t>
            </w:r>
            <w:proofErr w:type="spellEnd"/>
            <w:r w:rsidRPr="001023A4">
              <w:t xml:space="preserve">, НИАД.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124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79420C0D" w14:textId="77777777" w:rsidTr="00BE7739">
        <w:trPr>
          <w:trHeight w:val="1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9894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82FF3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2A03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796D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Опция: модуль SpO2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741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Модуль для определения SpO2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520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32B1421E" w14:textId="77777777" w:rsidTr="00BE7739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4E1A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2446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496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C231" w14:textId="77777777" w:rsidR="00D31167" w:rsidRPr="001023A4" w:rsidRDefault="00D31167" w:rsidP="00BE77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Опция: модуль мониторинга неинвазивного 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078" w14:textId="77777777" w:rsidR="00D31167" w:rsidRPr="001023A4" w:rsidRDefault="00D31167" w:rsidP="00BE7739">
            <w:pPr>
              <w:pStyle w:val="1"/>
            </w:pPr>
            <w:r w:rsidRPr="001023A4">
              <w:t>Модуль для мониторинга неинвазивного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05F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51DC75B7" w14:textId="77777777" w:rsidTr="00BE7739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3810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D9C5F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B3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91B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Опция: модуль инвазивного АД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6A3" w14:textId="77777777" w:rsidR="00D31167" w:rsidRPr="001023A4" w:rsidRDefault="00D31167" w:rsidP="00BE7739">
            <w:pPr>
              <w:pStyle w:val="1"/>
            </w:pPr>
            <w:r w:rsidRPr="001023A4">
              <w:t xml:space="preserve">Модуль для определения инвазивного давления не менее 2 канала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F4A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1D76FF43" w14:textId="77777777" w:rsidTr="00BE7739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CD14A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B543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9B8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B2C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Перезаряжаемая литиевая батарея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AB8" w14:textId="77777777" w:rsidR="00D31167" w:rsidRPr="001023A4" w:rsidRDefault="00D31167" w:rsidP="00BE7739">
            <w:pPr>
              <w:pStyle w:val="1"/>
            </w:pPr>
            <w:r w:rsidRPr="001023A4">
              <w:t xml:space="preserve">Перезаряжаемая литиевая батарея (не менее 14,8 В., не менее 4,2 </w:t>
            </w:r>
            <w:proofErr w:type="spellStart"/>
            <w:r w:rsidRPr="001023A4">
              <w:t>Ач</w:t>
            </w:r>
            <w:proofErr w:type="spellEnd"/>
            <w:r w:rsidRPr="001023A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67A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D31167" w:rsidRPr="001023A4" w14:paraId="25249410" w14:textId="77777777" w:rsidTr="00BE7739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781D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FB61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820B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69D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DFA" w14:textId="77777777" w:rsidR="00D31167" w:rsidRPr="001023A4" w:rsidRDefault="00D31167" w:rsidP="00BE7739">
            <w:pPr>
              <w:pStyle w:val="1"/>
            </w:pPr>
            <w:r w:rsidRPr="001023A4">
              <w:t xml:space="preserve"> Наличие металлического каркаса с порошковым покрытием.</w:t>
            </w:r>
            <w:r>
              <w:t xml:space="preserve"> Тележка на колесах.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A99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1167" w:rsidRPr="001023A4" w14:paraId="5109B258" w14:textId="77777777" w:rsidTr="00BE7739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F38C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EB25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C78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A44" w14:textId="77777777" w:rsidR="00D31167" w:rsidRPr="001023A4" w:rsidRDefault="00D31167" w:rsidP="00BE7739">
            <w:pPr>
              <w:pStyle w:val="1"/>
            </w:pPr>
            <w:r w:rsidRPr="001023A4">
              <w:t>Кабель ЭКГ: для 5-ти отведений.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AB5" w14:textId="77777777" w:rsidR="00D31167" w:rsidRPr="001023A4" w:rsidRDefault="00D31167" w:rsidP="00BE7739">
            <w:pPr>
              <w:pStyle w:val="1"/>
            </w:pPr>
            <w:r w:rsidRPr="001023A4">
              <w:t>Магистральный кабель ЭКГ на 5-отведений, многоразовый.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9BA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556FC29A" w14:textId="77777777" w:rsidTr="00BE7739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C8A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CF9EB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B0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8F16" w14:textId="77777777" w:rsidR="00D31167" w:rsidRPr="001023A4" w:rsidRDefault="00D31167" w:rsidP="00BE7739">
            <w:pPr>
              <w:pStyle w:val="1"/>
              <w:rPr>
                <w:lang w:val="en-US"/>
              </w:rPr>
            </w:pPr>
            <w:r w:rsidRPr="001023A4">
              <w:t xml:space="preserve">Многоразовый датчик </w:t>
            </w:r>
            <w:r w:rsidRPr="001023A4">
              <w:rPr>
                <w:lang w:val="en-US"/>
              </w:rPr>
              <w:t>Sp02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426" w14:textId="77777777" w:rsidR="00D31167" w:rsidRPr="001023A4" w:rsidRDefault="00D31167" w:rsidP="00BE7739">
            <w:pPr>
              <w:pStyle w:val="1"/>
            </w:pPr>
            <w:r w:rsidRPr="001023A4">
              <w:t xml:space="preserve">Многоразовый датчик для определения </w:t>
            </w:r>
            <w:proofErr w:type="spellStart"/>
            <w:r w:rsidRPr="001023A4">
              <w:rPr>
                <w:lang w:val="en-US"/>
              </w:rPr>
              <w:t>Sp</w:t>
            </w:r>
            <w:proofErr w:type="spellEnd"/>
            <w:r w:rsidRPr="001023A4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8186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1167" w:rsidRPr="001023A4" w14:paraId="07236858" w14:textId="77777777" w:rsidTr="00BE7739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6E6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5050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51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C5E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Манжеты для измерения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многоразовые для взрослых.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145" w14:textId="77777777" w:rsidR="00D31167" w:rsidRPr="001023A4" w:rsidRDefault="00D31167" w:rsidP="00BE7739">
            <w:pPr>
              <w:pStyle w:val="1"/>
            </w:pPr>
            <w:r w:rsidRPr="001023A4">
              <w:rPr>
                <w:shd w:val="clear" w:color="auto" w:fill="FFFFFF"/>
              </w:rPr>
              <w:t xml:space="preserve">Манжеты для измерения </w:t>
            </w:r>
            <w:proofErr w:type="spellStart"/>
            <w:r w:rsidRPr="001023A4">
              <w:rPr>
                <w:shd w:val="clear" w:color="auto" w:fill="FFFFFF"/>
              </w:rPr>
              <w:t>нАД</w:t>
            </w:r>
            <w:proofErr w:type="spellEnd"/>
            <w:r w:rsidRPr="001023A4">
              <w:rPr>
                <w:shd w:val="clear" w:color="auto" w:fill="FFFFFF"/>
              </w:rPr>
              <w:t xml:space="preserve"> многоразовые для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A5ED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38FB6307" w14:textId="77777777" w:rsidTr="00BE7739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9E7B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ABC76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460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19F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Датчик температурный накожный: для детей, для взрослых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3D3" w14:textId="77777777" w:rsidR="00D31167" w:rsidRPr="001023A4" w:rsidRDefault="00D31167" w:rsidP="00BE7739">
            <w:pPr>
              <w:pStyle w:val="1"/>
            </w:pPr>
            <w:r w:rsidRPr="001023A4">
              <w:rPr>
                <w:shd w:val="clear" w:color="auto" w:fill="FFFFFF"/>
              </w:rPr>
              <w:t xml:space="preserve">Датчик температурный накожный для взрослых многоразового применения.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EEF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502FF158" w14:textId="77777777" w:rsidTr="00BE7739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D2F8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3C40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A04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9254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Соединительные трубки для измерения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96B" w14:textId="77777777" w:rsidR="00D31167" w:rsidRPr="001023A4" w:rsidRDefault="00D31167" w:rsidP="00BE7739">
            <w:pPr>
              <w:pStyle w:val="1"/>
            </w:pPr>
            <w:r w:rsidRPr="001023A4">
              <w:rPr>
                <w:shd w:val="clear" w:color="auto" w:fill="FFFFFF"/>
              </w:rPr>
              <w:t xml:space="preserve">Соединительные трубки для соединения манжеты с монитором для измерения </w:t>
            </w:r>
            <w:proofErr w:type="spellStart"/>
            <w:r w:rsidRPr="001023A4">
              <w:rPr>
                <w:shd w:val="clear" w:color="auto" w:fill="FFFFFF"/>
              </w:rPr>
              <w:t>нАД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CBD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582760C2" w14:textId="77777777" w:rsidTr="00BE7739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B02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3E928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77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A41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Датчик для мониторинга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капнографии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многоразовый: для детей, взрослых.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15C" w14:textId="77777777" w:rsidR="00D31167" w:rsidRPr="001023A4" w:rsidRDefault="00D31167" w:rsidP="00BE7739">
            <w:pPr>
              <w:pStyle w:val="1"/>
            </w:pPr>
            <w:r w:rsidRPr="001023A4">
              <w:rPr>
                <w:shd w:val="clear" w:color="auto" w:fill="FFFFFF"/>
              </w:rPr>
              <w:t xml:space="preserve">Датчик для мониторинга </w:t>
            </w:r>
            <w:proofErr w:type="spellStart"/>
            <w:r w:rsidRPr="001023A4">
              <w:rPr>
                <w:shd w:val="clear" w:color="auto" w:fill="FFFFFF"/>
              </w:rPr>
              <w:t>капнографии</w:t>
            </w:r>
            <w:proofErr w:type="spellEnd"/>
            <w:r w:rsidRPr="001023A4">
              <w:rPr>
                <w:shd w:val="clear" w:color="auto" w:fill="FFFFFF"/>
              </w:rPr>
              <w:t xml:space="preserve"> многоразовый: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6C7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6F1C6DA8" w14:textId="77777777" w:rsidTr="00BE7739">
        <w:trPr>
          <w:trHeight w:val="1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E4F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C68D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B93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73C3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Кабель удлинительный для датчика SpO2.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61E" w14:textId="77777777" w:rsidR="00D31167" w:rsidRPr="001023A4" w:rsidRDefault="00D31167" w:rsidP="00BE7739">
            <w:pPr>
              <w:pStyle w:val="1"/>
            </w:pPr>
            <w:r w:rsidRPr="001023A4">
              <w:t>Кабель удлинительный для SpO2 датчика</w:t>
            </w:r>
          </w:p>
          <w:p w14:paraId="0555E46B" w14:textId="77777777" w:rsidR="00D31167" w:rsidRPr="001023A4" w:rsidRDefault="00D31167" w:rsidP="00BE7739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657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360100E4" w14:textId="77777777" w:rsidTr="00BE7739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AF0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A5A3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3BF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45CD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Кабель датчика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иАД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D92" w14:textId="77777777" w:rsidR="00D31167" w:rsidRPr="001023A4" w:rsidRDefault="00D31167" w:rsidP="00BE7739">
            <w:pPr>
              <w:pStyle w:val="1"/>
            </w:pPr>
            <w:r w:rsidRPr="001023A4">
              <w:rPr>
                <w:shd w:val="clear" w:color="auto" w:fill="FFFFFF"/>
              </w:rPr>
              <w:t xml:space="preserve">Кабель для датчика инвазивного давления.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CDE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755874F9" w14:textId="77777777" w:rsidTr="00BE7739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0890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5F12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87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57C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Датчик температуры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инжектата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AA7E" w14:textId="77777777" w:rsidR="00D31167" w:rsidRPr="001023A4" w:rsidRDefault="00D31167" w:rsidP="00BE7739">
            <w:pPr>
              <w:pStyle w:val="1"/>
              <w:rPr>
                <w:highlight w:val="yellow"/>
              </w:rPr>
            </w:pPr>
            <w:r w:rsidRPr="001023A4">
              <w:rPr>
                <w:shd w:val="clear" w:color="auto" w:fill="FFFFFF"/>
              </w:rPr>
              <w:t xml:space="preserve">Датчик температуры </w:t>
            </w:r>
            <w:proofErr w:type="spellStart"/>
            <w:r w:rsidRPr="001023A4">
              <w:rPr>
                <w:shd w:val="clear" w:color="auto" w:fill="FFFFFF"/>
              </w:rPr>
              <w:t>инжектата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272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60085462" w14:textId="77777777" w:rsidTr="00BE7739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7482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8966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6A7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D31167" w:rsidRPr="001023A4" w14:paraId="71DD69EB" w14:textId="77777777" w:rsidTr="00BE7739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2D36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42E3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93C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C8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Электроды ЭКГ одноразовые: для детей, взрослых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367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Клеящиеся электроды для </w:t>
            </w: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взрослых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. Не менее 25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2F2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167" w:rsidRPr="001023A4" w14:paraId="29691120" w14:textId="77777777" w:rsidTr="00BE7739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4DE3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9DE7F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09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E49E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Канюли СО2 назальные: взрослых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3AB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Канюля назальная– для </w:t>
            </w: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взрослых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AAC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1167" w:rsidRPr="001023A4" w14:paraId="6FBB7C71" w14:textId="77777777" w:rsidTr="00BE7739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2CDE5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98CA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BFB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338F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Бумага для термопринтера (опция)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157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Термочувствительная бумага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FE2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31167" w:rsidRPr="001023A4" w14:paraId="6D1E9974" w14:textId="77777777" w:rsidTr="00BE773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F5DD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C7AD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7A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72A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Линия отбора проб с трубкой для обезвоживания одноразовая;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365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Линия отбора проб с трубкой для обезвоживания – одноразовая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249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2831318A" w14:textId="77777777" w:rsidTr="00BE7739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64D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15D2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EED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AAD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Комплект датчика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иАД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одноразовый.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438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Комплект для датчика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иАД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одноразовый.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E78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3F832114" w14:textId="77777777" w:rsidTr="00BE7739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3CD9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0FC5" w14:textId="77777777" w:rsidR="00D31167" w:rsidRPr="001023A4" w:rsidRDefault="00D31167" w:rsidP="00BE773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897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A22C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инжектата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076" w14:textId="77777777" w:rsidR="00D31167" w:rsidRPr="001023A4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Кожух датчика температуры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инжектата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5015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D31167" w:rsidRPr="001023A4" w14:paraId="08FEC2BD" w14:textId="77777777" w:rsidTr="00BE773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C1E0" w14:textId="77777777" w:rsidR="00D31167" w:rsidRPr="001023A4" w:rsidRDefault="00D31167" w:rsidP="00BE773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E67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условиям эксплуатации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898" w14:textId="77777777" w:rsidR="00D31167" w:rsidRPr="001023A4" w:rsidRDefault="00D31167" w:rsidP="00BE77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023A4">
              <w:rPr>
                <w:b/>
                <w:sz w:val="24"/>
                <w:szCs w:val="24"/>
                <w:lang w:val="ru-RU"/>
              </w:rPr>
              <w:t>Электрические параметры</w:t>
            </w:r>
          </w:p>
          <w:p w14:paraId="3632EB62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Напряжение переменного тока 187–264 В</w:t>
            </w:r>
          </w:p>
          <w:p w14:paraId="5A7CD21C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50 - 60 Гц</w:t>
            </w:r>
          </w:p>
          <w:p w14:paraId="01956F44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Питание должно подаваться от заземленной розетки.</w:t>
            </w:r>
          </w:p>
          <w:p w14:paraId="5CDA372D" w14:textId="77777777" w:rsidR="00D31167" w:rsidRPr="001023A4" w:rsidRDefault="00D31167" w:rsidP="00BE77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023A4">
              <w:rPr>
                <w:b/>
                <w:sz w:val="24"/>
                <w:szCs w:val="24"/>
                <w:lang w:val="ru-RU"/>
              </w:rPr>
              <w:t>Диапазон влажности</w:t>
            </w:r>
          </w:p>
          <w:p w14:paraId="3A83B162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Эксплуатация: от 15 до 90 %, без конденсации.</w:t>
            </w:r>
          </w:p>
          <w:p w14:paraId="6938E174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Хранение: от 15 до 95 %</w:t>
            </w:r>
          </w:p>
          <w:p w14:paraId="462E0BB6" w14:textId="77777777" w:rsidR="00D31167" w:rsidRPr="001023A4" w:rsidRDefault="00D31167" w:rsidP="00BE773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023A4">
              <w:rPr>
                <w:b/>
                <w:sz w:val="24"/>
                <w:szCs w:val="24"/>
                <w:lang w:val="ru-RU"/>
              </w:rPr>
              <w:t>Диапазон температур</w:t>
            </w:r>
          </w:p>
          <w:p w14:paraId="6F842685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 xml:space="preserve">• Верхний предел рекомендованной рабочей температуры: +45°C   </w:t>
            </w:r>
          </w:p>
          <w:p w14:paraId="3BC6C19D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Нижний предел рекомендованной рабочей температуры: +15°C</w:t>
            </w:r>
          </w:p>
          <w:p w14:paraId="52FE8345" w14:textId="77777777" w:rsidR="00D31167" w:rsidRPr="001023A4" w:rsidRDefault="00D31167" w:rsidP="00BE77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023A4">
              <w:rPr>
                <w:sz w:val="24"/>
                <w:szCs w:val="24"/>
                <w:lang w:val="ru-RU"/>
              </w:rPr>
              <w:t>• Диапазон температур хранения: от -20 до +70 °C</w:t>
            </w:r>
          </w:p>
        </w:tc>
      </w:tr>
      <w:tr w:rsidR="00D31167" w:rsidRPr="001023A4" w14:paraId="102C3E1E" w14:textId="77777777" w:rsidTr="00BE773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9E1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F92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поставки МИ </w:t>
            </w:r>
          </w:p>
          <w:p w14:paraId="4FFAC524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ИНКОТЕРМС 2010)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EB7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DDP: КГП на ПХВ "Городская больница скорой неотложной помощи" УОЗ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</w:tr>
      <w:tr w:rsidR="00D31167" w:rsidRPr="001023A4" w14:paraId="7B4CF1E9" w14:textId="77777777" w:rsidTr="00BE773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D23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FF3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поставки МИ и место дислокации 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4A7" w14:textId="77777777" w:rsidR="00D31167" w:rsidRPr="00B835F5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после подписания договора, н</w:t>
            </w:r>
            <w:r w:rsidRPr="00B835F5">
              <w:rPr>
                <w:rFonts w:ascii="Times New Roman" w:hAnsi="Times New Roman" w:cs="Times New Roman"/>
                <w:sz w:val="24"/>
                <w:szCs w:val="24"/>
              </w:rPr>
              <w:t>е позднее 15 декабря 2022 года</w:t>
            </w:r>
          </w:p>
          <w:p w14:paraId="2457D710" w14:textId="77777777" w:rsidR="00D31167" w:rsidRPr="00B835F5" w:rsidRDefault="00D31167" w:rsidP="00BE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5">
              <w:rPr>
                <w:rFonts w:ascii="Times New Roman" w:hAnsi="Times New Roman" w:cs="Times New Roman"/>
                <w:sz w:val="24"/>
                <w:szCs w:val="24"/>
              </w:rPr>
              <w:t xml:space="preserve">Адрес: КГП на ПХВ "Городская больница скорой неотложной помощи" УОЗ г. Алматы, </w:t>
            </w:r>
          </w:p>
          <w:p w14:paraId="58E243B9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5F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835F5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B835F5">
              <w:rPr>
                <w:rFonts w:ascii="Times New Roman" w:hAnsi="Times New Roman" w:cs="Times New Roman"/>
                <w:sz w:val="24"/>
                <w:szCs w:val="24"/>
              </w:rPr>
              <w:t xml:space="preserve"> би 96</w:t>
            </w:r>
          </w:p>
        </w:tc>
      </w:tr>
      <w:tr w:rsidR="00D31167" w:rsidRPr="001023A4" w14:paraId="66652AE0" w14:textId="77777777" w:rsidTr="00BE773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274" w14:textId="77777777" w:rsidR="00D31167" w:rsidRPr="001023A4" w:rsidRDefault="00D31167" w:rsidP="00BE7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AE5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2FF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Гарантийное сервисное обслуживание медицинской техники не менее 37 месяцев.</w:t>
            </w:r>
          </w:p>
          <w:p w14:paraId="4A08F621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</w:p>
          <w:p w14:paraId="54D7337E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14:paraId="5EDF4B01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- замену отработавших ресурс составных частей;</w:t>
            </w:r>
          </w:p>
          <w:p w14:paraId="374D4439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- замене или восстановлении отдельных частей медицинской техники;</w:t>
            </w:r>
          </w:p>
          <w:p w14:paraId="2A3F16E6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14:paraId="515E4760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</w:p>
          <w:p w14:paraId="28E51534" w14:textId="77777777" w:rsidR="00D31167" w:rsidRPr="001023A4" w:rsidRDefault="00D31167" w:rsidP="00BE77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1023A4">
              <w:rPr>
                <w:rFonts w:ascii="Times New Roman" w:hAnsi="Times New Roman" w:cs="Times New Roman"/>
                <w:sz w:val="24"/>
                <w:szCs w:val="24"/>
              </w:rPr>
              <w:t>-узловой разборкой);</w:t>
            </w:r>
          </w:p>
          <w:p w14:paraId="776B31DF" w14:textId="77777777" w:rsidR="00D31167" w:rsidRPr="001023A4" w:rsidRDefault="00D31167" w:rsidP="00BE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14:paraId="56583517" w14:textId="77777777" w:rsidR="00195DB6" w:rsidRDefault="00195DB6"/>
    <w:sectPr w:rsidR="00195DB6" w:rsidSect="00D31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67"/>
    <w:rsid w:val="00195DB6"/>
    <w:rsid w:val="00395277"/>
    <w:rsid w:val="00D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DAD"/>
  <w15:chartTrackingRefBased/>
  <w15:docId w15:val="{6B8891DC-773E-4570-8A35-55F439C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6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11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D31167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qFormat/>
    <w:rsid w:val="00D3116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D3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31167"/>
    <w:pPr>
      <w:widowControl w:val="0"/>
      <w:suppressAutoHyphens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sp25 sp25</dc:creator>
  <cp:keywords/>
  <dc:description/>
  <cp:lastModifiedBy>sp25 sp25</cp:lastModifiedBy>
  <cp:revision>2</cp:revision>
  <dcterms:created xsi:type="dcterms:W3CDTF">2022-10-22T04:57:00Z</dcterms:created>
  <dcterms:modified xsi:type="dcterms:W3CDTF">2022-10-22T04:57:00Z</dcterms:modified>
</cp:coreProperties>
</file>