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27663D1E"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6F391E" w:rsidRPr="00EA6997">
        <w:rPr>
          <w:rFonts w:ascii="Times New Roman" w:hAnsi="Times New Roman" w:cs="Times New Roman"/>
          <w:b/>
          <w:sz w:val="28"/>
          <w:szCs w:val="24"/>
        </w:rPr>
        <w:t>1</w:t>
      </w:r>
      <w:r w:rsidR="00EA6997" w:rsidRPr="00EA6997">
        <w:rPr>
          <w:rFonts w:ascii="Times New Roman" w:hAnsi="Times New Roman" w:cs="Times New Roman"/>
          <w:b/>
          <w:sz w:val="28"/>
          <w:szCs w:val="24"/>
        </w:rPr>
        <w:t>9</w:t>
      </w:r>
      <w:r w:rsidR="00BB6019">
        <w:rPr>
          <w:rFonts w:ascii="Times New Roman" w:hAnsi="Times New Roman" w:cs="Times New Roman"/>
          <w:b/>
          <w:sz w:val="28"/>
          <w:szCs w:val="24"/>
        </w:rPr>
        <w:t>.</w:t>
      </w:r>
      <w:r w:rsidR="00467F0E">
        <w:rPr>
          <w:rFonts w:ascii="Times New Roman" w:hAnsi="Times New Roman" w:cs="Times New Roman"/>
          <w:b/>
          <w:sz w:val="28"/>
          <w:szCs w:val="24"/>
        </w:rPr>
        <w:t>10</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312E3A">
        <w:rPr>
          <w:rFonts w:ascii="Times New Roman" w:hAnsi="Times New Roman" w:cs="Times New Roman"/>
          <w:b/>
          <w:sz w:val="28"/>
          <w:szCs w:val="24"/>
          <w:lang w:val="kk-KZ"/>
        </w:rPr>
        <w:t>2</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77777777"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E4BE76D" w14:textId="77777777" w:rsidR="00DD0A2C" w:rsidRDefault="00DD0A2C" w:rsidP="00DD0A2C">
      <w:pPr>
        <w:ind w:firstLine="567"/>
        <w:jc w:val="both"/>
        <w:rPr>
          <w:rFonts w:ascii="Times New Roman" w:hAnsi="Times New Roman" w:cs="Times New Roman"/>
          <w:b/>
          <w:sz w:val="28"/>
          <w:szCs w:val="24"/>
        </w:rPr>
      </w:pPr>
    </w:p>
    <w:p w14:paraId="20FA21A2" w14:textId="224BE2A8" w:rsidR="00DD0A2C" w:rsidRPr="00213866" w:rsidRDefault="00DD0A2C" w:rsidP="00DD0A2C">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ъявляет закуп способом запроса ценовых предложений согласно  Постановлению  Правительства  Республики Казахстан  от 04 июня 2021 года  № 375 «</w:t>
      </w:r>
      <w:r w:rsidRPr="006D04CD">
        <w:rPr>
          <w:rFonts w:ascii="Times New Roman" w:hAnsi="Times New Roman" w:cs="Times New Roman"/>
          <w:color w:val="000000"/>
          <w:sz w:val="28"/>
        </w:rPr>
        <w:t xml:space="preserve">Об утверждении </w:t>
      </w:r>
      <w:r w:rsidR="00467F0E" w:rsidRPr="00F45199">
        <w:rPr>
          <w:rFonts w:ascii="Times New Roman" w:hAnsi="Times New Roman"/>
          <w:sz w:val="28"/>
          <w:szCs w:val="28"/>
        </w:rPr>
        <w:t>Правил организации и проведени</w:t>
      </w:r>
      <w:r w:rsidR="00467F0E">
        <w:rPr>
          <w:rFonts w:ascii="Times New Roman" w:hAnsi="Times New Roman"/>
          <w:sz w:val="28"/>
          <w:szCs w:val="28"/>
        </w:rPr>
        <w:t>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системы (пенитенциарной) системы, за счёт бюджетных средств и (или) в системе обязательного социального медицинского страхования</w:t>
      </w:r>
      <w:r w:rsidR="00467F0E" w:rsidRPr="00F45199">
        <w:rPr>
          <w:rFonts w:ascii="Times New Roman" w:hAnsi="Times New Roman"/>
          <w:sz w:val="28"/>
          <w:szCs w:val="28"/>
        </w:rPr>
        <w:t xml:space="preserve">, </w:t>
      </w:r>
      <w:r w:rsidR="00467F0E">
        <w:rPr>
          <w:rFonts w:ascii="Times New Roman" w:hAnsi="Times New Roman"/>
          <w:sz w:val="28"/>
          <w:szCs w:val="28"/>
        </w:rPr>
        <w:t>фармацевтических услуг</w:t>
      </w:r>
      <w:r w:rsidRPr="006D04CD">
        <w:rPr>
          <w:rFonts w:ascii="Times New Roman" w:hAnsi="Times New Roman" w:cs="Times New Roman"/>
          <w:color w:val="000000"/>
          <w:sz w:val="28"/>
        </w:rPr>
        <w:t xml:space="preserve"> и признании утратившими силу некоторых решений Правительства Республики Казахстан</w:t>
      </w:r>
      <w:r>
        <w:rPr>
          <w:rFonts w:ascii="Times New Roman" w:hAnsi="Times New Roman" w:cs="Times New Roman"/>
          <w:sz w:val="28"/>
          <w:szCs w:val="28"/>
        </w:rPr>
        <w:t xml:space="preserve">»  </w:t>
      </w:r>
      <w:r w:rsidRPr="00213866">
        <w:rPr>
          <w:rFonts w:ascii="Times New Roman" w:hAnsi="Times New Roman" w:cs="Times New Roman"/>
          <w:sz w:val="28"/>
          <w:szCs w:val="28"/>
        </w:rPr>
        <w:t>(</w:t>
      </w:r>
      <w:r>
        <w:rPr>
          <w:rFonts w:ascii="Times New Roman" w:hAnsi="Times New Roman" w:cs="Times New Roman"/>
          <w:sz w:val="28"/>
          <w:szCs w:val="28"/>
        </w:rPr>
        <w:t>далее-Правила).</w:t>
      </w:r>
    </w:p>
    <w:p w14:paraId="36E8FFF2" w14:textId="77777777"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Pr>
          <w:rFonts w:ascii="Times New Roman" w:hAnsi="Times New Roman" w:cs="Times New Roman"/>
          <w:sz w:val="28"/>
          <w:szCs w:val="24"/>
        </w:rPr>
        <w:t>96;</w:t>
      </w:r>
    </w:p>
    <w:p w14:paraId="23AFB451" w14:textId="2D10CAB6"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9D0EA8">
        <w:rPr>
          <w:rFonts w:ascii="Times New Roman" w:hAnsi="Times New Roman" w:cs="Times New Roman"/>
          <w:sz w:val="28"/>
          <w:szCs w:val="24"/>
          <w:lang w:val="kk-KZ"/>
        </w:rPr>
        <w:t>по заявке Заказчика в течение 2022 года</w:t>
      </w:r>
      <w:r>
        <w:rPr>
          <w:rFonts w:ascii="Times New Roman" w:hAnsi="Times New Roman" w:cs="Times New Roman"/>
          <w:sz w:val="28"/>
          <w:szCs w:val="24"/>
          <w:lang w:val="kk-KZ"/>
        </w:rPr>
        <w:t>.</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77777777"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proofErr w:type="spellStart"/>
      <w:r>
        <w:rPr>
          <w:rFonts w:ascii="Times New Roman" w:hAnsi="Times New Roman" w:cs="Times New Roman"/>
          <w:sz w:val="28"/>
          <w:szCs w:val="24"/>
        </w:rPr>
        <w:t>Казыбек</w:t>
      </w:r>
      <w:proofErr w:type="spellEnd"/>
      <w:r>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Pr>
          <w:rFonts w:ascii="Times New Roman" w:hAnsi="Times New Roman" w:cs="Times New Roman"/>
          <w:sz w:val="28"/>
          <w:szCs w:val="24"/>
        </w:rPr>
        <w:t xml:space="preserve">96. </w:t>
      </w:r>
    </w:p>
    <w:p w14:paraId="3DB2AC03"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0A7DC137" w14:textId="64356CBC"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Pr>
          <w:rFonts w:ascii="Times New Roman" w:hAnsi="Times New Roman" w:cs="Times New Roman"/>
          <w:color w:val="000000"/>
          <w:spacing w:val="2"/>
          <w:sz w:val="28"/>
          <w:szCs w:val="20"/>
          <w:shd w:val="clear" w:color="auto" w:fill="FFFFFF"/>
        </w:rPr>
        <w:t xml:space="preserve">09.00 часов </w:t>
      </w:r>
      <w:r w:rsidR="00EA6997" w:rsidRPr="00EC5D99">
        <w:rPr>
          <w:rFonts w:ascii="Times New Roman" w:hAnsi="Times New Roman" w:cs="Times New Roman"/>
          <w:color w:val="000000"/>
          <w:spacing w:val="2"/>
          <w:sz w:val="28"/>
          <w:szCs w:val="20"/>
          <w:shd w:val="clear" w:color="auto" w:fill="FFFFFF"/>
        </w:rPr>
        <w:t>27</w:t>
      </w:r>
      <w:r>
        <w:rPr>
          <w:rFonts w:ascii="Times New Roman" w:hAnsi="Times New Roman" w:cs="Times New Roman"/>
          <w:color w:val="000000"/>
          <w:spacing w:val="2"/>
          <w:sz w:val="28"/>
          <w:szCs w:val="20"/>
          <w:shd w:val="clear" w:color="auto" w:fill="FFFFFF"/>
        </w:rPr>
        <w:t xml:space="preserve"> </w:t>
      </w:r>
      <w:r w:rsidR="00CB7C8B">
        <w:rPr>
          <w:rFonts w:ascii="Times New Roman" w:hAnsi="Times New Roman" w:cs="Times New Roman"/>
          <w:color w:val="000000"/>
          <w:spacing w:val="2"/>
          <w:sz w:val="28"/>
          <w:szCs w:val="20"/>
          <w:shd w:val="clear" w:color="auto" w:fill="FFFFFF"/>
        </w:rPr>
        <w:t>октября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7777777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Здание 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 УОЗ города Алматы, кабинет  «государственных закупок»</w:t>
      </w:r>
    </w:p>
    <w:p w14:paraId="4011D35D" w14:textId="4EE55E25" w:rsidR="00DD0A2C" w:rsidRDefault="00DD0A2C" w:rsidP="00DD0A2C">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EA6997" w:rsidRPr="00EC5D99">
        <w:rPr>
          <w:rFonts w:ascii="Times New Roman" w:hAnsi="Times New Roman" w:cs="Times New Roman"/>
          <w:color w:val="000000"/>
          <w:spacing w:val="2"/>
          <w:sz w:val="28"/>
          <w:szCs w:val="20"/>
          <w:shd w:val="clear" w:color="auto" w:fill="FFFFFF"/>
        </w:rPr>
        <w:t>27</w:t>
      </w:r>
      <w:r>
        <w:rPr>
          <w:rFonts w:ascii="Times New Roman" w:hAnsi="Times New Roman" w:cs="Times New Roman"/>
          <w:color w:val="000000"/>
          <w:spacing w:val="2"/>
          <w:sz w:val="28"/>
          <w:szCs w:val="20"/>
          <w:shd w:val="clear" w:color="auto" w:fill="FFFFFF"/>
        </w:rPr>
        <w:t xml:space="preserve"> </w:t>
      </w:r>
      <w:r w:rsidR="00CB7C8B">
        <w:rPr>
          <w:rFonts w:ascii="Times New Roman" w:hAnsi="Times New Roman" w:cs="Times New Roman"/>
          <w:color w:val="000000"/>
          <w:spacing w:val="2"/>
          <w:sz w:val="28"/>
          <w:szCs w:val="20"/>
          <w:shd w:val="clear" w:color="auto" w:fill="FFFFFF"/>
        </w:rPr>
        <w:t>октября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6BA9B794" w14:textId="438F714C" w:rsidR="00DD0A2C" w:rsidRPr="00BB6019" w:rsidRDefault="00EA6997" w:rsidP="00DD0A2C">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lang w:val="kk-KZ"/>
        </w:rPr>
        <w:t>Г</w:t>
      </w:r>
      <w:r w:rsidR="00DD0A2C">
        <w:rPr>
          <w:rFonts w:ascii="Times New Roman" w:hAnsi="Times New Roman" w:cs="Times New Roman"/>
          <w:b/>
          <w:sz w:val="28"/>
          <w:szCs w:val="24"/>
        </w:rPr>
        <w:t>л</w:t>
      </w:r>
      <w:r>
        <w:rPr>
          <w:rFonts w:ascii="Times New Roman" w:hAnsi="Times New Roman" w:cs="Times New Roman"/>
          <w:b/>
          <w:sz w:val="28"/>
          <w:szCs w:val="24"/>
          <w:lang w:val="kk-KZ"/>
        </w:rPr>
        <w:t>авный</w:t>
      </w:r>
      <w:r w:rsidR="00DD0A2C">
        <w:rPr>
          <w:rFonts w:ascii="Times New Roman" w:hAnsi="Times New Roman" w:cs="Times New Roman"/>
          <w:b/>
          <w:sz w:val="28"/>
          <w:szCs w:val="24"/>
        </w:rPr>
        <w:t xml:space="preserve"> врач</w:t>
      </w:r>
      <w:r w:rsidR="00DD0A2C" w:rsidRPr="00BB6019">
        <w:rPr>
          <w:rFonts w:ascii="Times New Roman" w:hAnsi="Times New Roman" w:cs="Times New Roman"/>
          <w:b/>
          <w:sz w:val="28"/>
          <w:szCs w:val="24"/>
        </w:rPr>
        <w:t xml:space="preserve">  </w:t>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sidRPr="00BB6019">
        <w:rPr>
          <w:rFonts w:ascii="Times New Roman" w:hAnsi="Times New Roman" w:cs="Times New Roman"/>
          <w:b/>
          <w:sz w:val="28"/>
          <w:szCs w:val="24"/>
        </w:rPr>
        <w:tab/>
      </w:r>
      <w:r w:rsidR="00DD0A2C">
        <w:rPr>
          <w:rFonts w:ascii="Times New Roman" w:hAnsi="Times New Roman" w:cs="Times New Roman"/>
          <w:b/>
          <w:sz w:val="28"/>
          <w:szCs w:val="24"/>
        </w:rPr>
        <w:t xml:space="preserve">            </w:t>
      </w:r>
      <w:r>
        <w:rPr>
          <w:rFonts w:ascii="Times New Roman" w:hAnsi="Times New Roman" w:cs="Times New Roman"/>
          <w:b/>
          <w:sz w:val="28"/>
          <w:szCs w:val="24"/>
          <w:lang w:val="kk-KZ"/>
        </w:rPr>
        <w:t>Джувашев</w:t>
      </w:r>
      <w:r w:rsidR="006F391E">
        <w:rPr>
          <w:rFonts w:ascii="Times New Roman" w:hAnsi="Times New Roman" w:cs="Times New Roman"/>
          <w:b/>
          <w:sz w:val="28"/>
          <w:szCs w:val="24"/>
        </w:rPr>
        <w:t xml:space="preserve"> </w:t>
      </w:r>
      <w:r w:rsidR="00EC5D99">
        <w:rPr>
          <w:rFonts w:ascii="Times New Roman" w:hAnsi="Times New Roman" w:cs="Times New Roman"/>
          <w:b/>
          <w:sz w:val="28"/>
          <w:szCs w:val="24"/>
          <w:lang w:val="kk-KZ"/>
        </w:rPr>
        <w:t>А</w:t>
      </w:r>
      <w:r w:rsidR="00EC5D99" w:rsidRPr="00BB6019">
        <w:rPr>
          <w:rFonts w:ascii="Times New Roman" w:hAnsi="Times New Roman" w:cs="Times New Roman"/>
          <w:b/>
          <w:sz w:val="28"/>
          <w:szCs w:val="24"/>
        </w:rPr>
        <w:t>.</w:t>
      </w:r>
      <w:r w:rsidR="00EC5D99">
        <w:rPr>
          <w:rFonts w:ascii="Times New Roman" w:hAnsi="Times New Roman" w:cs="Times New Roman"/>
          <w:b/>
          <w:sz w:val="28"/>
          <w:szCs w:val="24"/>
          <w:lang w:val="kk-KZ"/>
        </w:rPr>
        <w:t>Б</w:t>
      </w:r>
      <w:r w:rsidR="00EC5D99">
        <w:rPr>
          <w:rFonts w:ascii="Times New Roman" w:hAnsi="Times New Roman" w:cs="Times New Roman"/>
          <w:b/>
          <w:sz w:val="28"/>
          <w:szCs w:val="24"/>
        </w:rPr>
        <w:t>.</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5C23522"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67D3B0F"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5ABC2685" w14:textId="77777777"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345B5">
        <w:rPr>
          <w:rFonts w:ascii="Times New Roman" w:hAnsi="Times New Roman" w:cs="Times New Roman"/>
          <w:b/>
          <w:sz w:val="24"/>
          <w:szCs w:val="24"/>
        </w:rPr>
        <w:lastRenderedPageBreak/>
        <w:t>Приложение № 1</w:t>
      </w:r>
    </w:p>
    <w:tbl>
      <w:tblPr>
        <w:tblW w:w="11199" w:type="dxa"/>
        <w:tblInd w:w="-601" w:type="dxa"/>
        <w:tblLayout w:type="fixed"/>
        <w:tblLook w:val="04A0" w:firstRow="1" w:lastRow="0" w:firstColumn="1" w:lastColumn="0" w:noHBand="0" w:noVBand="1"/>
      </w:tblPr>
      <w:tblGrid>
        <w:gridCol w:w="425"/>
        <w:gridCol w:w="2552"/>
        <w:gridCol w:w="4111"/>
        <w:gridCol w:w="992"/>
        <w:gridCol w:w="851"/>
        <w:gridCol w:w="1134"/>
        <w:gridCol w:w="1134"/>
      </w:tblGrid>
      <w:tr w:rsidR="00147231" w:rsidRPr="00C7685C" w14:paraId="00B7BAA8" w14:textId="77777777" w:rsidTr="00B1182C">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8BD0" w14:textId="303BB959" w:rsidR="002B275A" w:rsidRPr="00C7685C" w:rsidRDefault="00147231" w:rsidP="00EB04C8">
            <w:pPr>
              <w:jc w:val="center"/>
              <w:rPr>
                <w:rFonts w:ascii="Times New Roman" w:eastAsia="Times New Roman" w:hAnsi="Times New Roman" w:cs="Times New Roman"/>
                <w:b/>
                <w:bCs/>
                <w:color w:val="000000"/>
                <w:lang w:eastAsia="ru-RU"/>
              </w:rPr>
            </w:pPr>
            <w:r w:rsidRPr="00C7685C">
              <w:rPr>
                <w:rFonts w:ascii="Times New Roman" w:eastAsia="Times New Roman" w:hAnsi="Times New Roman" w:cs="Times New Roman"/>
                <w:b/>
                <w:bCs/>
                <w:color w:val="000000"/>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0286755" w14:textId="77777777" w:rsidR="002B275A" w:rsidRPr="00C7685C" w:rsidRDefault="002B275A" w:rsidP="004020BC">
            <w:pPr>
              <w:jc w:val="center"/>
              <w:rPr>
                <w:rFonts w:ascii="Times New Roman" w:eastAsia="Times New Roman" w:hAnsi="Times New Roman" w:cs="Times New Roman"/>
                <w:b/>
                <w:bCs/>
                <w:lang w:eastAsia="ru-RU"/>
              </w:rPr>
            </w:pPr>
            <w:r w:rsidRPr="00C7685C">
              <w:rPr>
                <w:rFonts w:ascii="Times New Roman" w:eastAsia="Times New Roman" w:hAnsi="Times New Roman" w:cs="Times New Roman"/>
                <w:b/>
                <w:bCs/>
                <w:lang w:eastAsia="ru-RU"/>
              </w:rPr>
              <w:t>Наименование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910E744" w14:textId="77777777" w:rsidR="002B275A" w:rsidRPr="00C7685C" w:rsidRDefault="002B275A" w:rsidP="004020BC">
            <w:pPr>
              <w:jc w:val="center"/>
              <w:rPr>
                <w:rFonts w:ascii="Times New Roman" w:eastAsia="Times New Roman" w:hAnsi="Times New Roman" w:cs="Times New Roman"/>
                <w:b/>
                <w:bCs/>
                <w:lang w:eastAsia="ru-RU"/>
              </w:rPr>
            </w:pPr>
            <w:r w:rsidRPr="00C7685C">
              <w:rPr>
                <w:rFonts w:ascii="Times New Roman" w:eastAsia="Times New Roman" w:hAnsi="Times New Roman" w:cs="Times New Roman"/>
                <w:b/>
                <w:bCs/>
                <w:lang w:eastAsia="ru-RU"/>
              </w:rPr>
              <w:t>Характеристика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50F2C" w14:textId="43396BCA" w:rsidR="002B275A" w:rsidRPr="00C7685C" w:rsidRDefault="002B275A" w:rsidP="007625D5">
            <w:pPr>
              <w:jc w:val="center"/>
              <w:rPr>
                <w:rFonts w:ascii="Times New Roman" w:eastAsia="Times New Roman" w:hAnsi="Times New Roman" w:cs="Times New Roman"/>
                <w:b/>
                <w:bCs/>
                <w:lang w:eastAsia="ru-RU"/>
              </w:rPr>
            </w:pPr>
            <w:proofErr w:type="spellStart"/>
            <w:r w:rsidRPr="00C7685C">
              <w:rPr>
                <w:rFonts w:ascii="Times New Roman" w:eastAsia="Times New Roman" w:hAnsi="Times New Roman" w:cs="Times New Roman"/>
                <w:b/>
                <w:bCs/>
                <w:lang w:eastAsia="ru-RU"/>
              </w:rPr>
              <w:t>Ед</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A3BB03" w14:textId="77777777" w:rsidR="002B275A" w:rsidRPr="00C7685C" w:rsidRDefault="002B275A" w:rsidP="004020BC">
            <w:pPr>
              <w:jc w:val="center"/>
              <w:rPr>
                <w:rFonts w:ascii="Times New Roman" w:eastAsia="Times New Roman" w:hAnsi="Times New Roman" w:cs="Times New Roman"/>
                <w:b/>
                <w:bCs/>
                <w:lang w:eastAsia="ru-RU"/>
              </w:rPr>
            </w:pPr>
            <w:r w:rsidRPr="00C7685C">
              <w:rPr>
                <w:rFonts w:ascii="Times New Roman" w:eastAsia="Times New Roman" w:hAnsi="Times New Roman" w:cs="Times New Roman"/>
                <w:b/>
                <w:bCs/>
                <w:lang w:eastAsia="ru-RU"/>
              </w:rPr>
              <w:t>Кол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4A4C7C" w14:textId="0E1E5059" w:rsidR="002B275A" w:rsidRPr="00C7685C" w:rsidRDefault="002B275A" w:rsidP="00A617F2">
            <w:pPr>
              <w:ind w:left="-108"/>
              <w:jc w:val="center"/>
              <w:rPr>
                <w:rFonts w:ascii="Times New Roman" w:eastAsia="Times New Roman" w:hAnsi="Times New Roman" w:cs="Times New Roman"/>
                <w:b/>
                <w:bCs/>
                <w:lang w:eastAsia="ru-RU"/>
              </w:rPr>
            </w:pPr>
            <w:r w:rsidRPr="00C7685C">
              <w:rPr>
                <w:rFonts w:ascii="Times New Roman" w:eastAsia="Times New Roman" w:hAnsi="Times New Roman" w:cs="Times New Roman"/>
                <w:b/>
                <w:bCs/>
                <w:lang w:eastAsia="ru-RU"/>
              </w:rPr>
              <w:t>Цена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652E8D" w14:textId="77777777" w:rsidR="002B275A" w:rsidRPr="00C7685C" w:rsidRDefault="002B275A" w:rsidP="00A617F2">
            <w:pPr>
              <w:ind w:left="-108"/>
              <w:jc w:val="center"/>
              <w:rPr>
                <w:rFonts w:ascii="Times New Roman" w:eastAsia="Times New Roman" w:hAnsi="Times New Roman" w:cs="Times New Roman"/>
                <w:b/>
                <w:bCs/>
                <w:lang w:eastAsia="ru-RU"/>
              </w:rPr>
            </w:pPr>
            <w:r w:rsidRPr="00C7685C">
              <w:rPr>
                <w:rFonts w:ascii="Times New Roman" w:eastAsia="Times New Roman" w:hAnsi="Times New Roman" w:cs="Times New Roman"/>
                <w:b/>
                <w:bCs/>
                <w:lang w:eastAsia="ru-RU"/>
              </w:rPr>
              <w:t>Сумма</w:t>
            </w:r>
          </w:p>
        </w:tc>
      </w:tr>
      <w:tr w:rsidR="0028172C" w:rsidRPr="005F4AD7" w14:paraId="57782DE2"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EF995" w14:textId="10FBF194" w:rsidR="0028172C" w:rsidRPr="005F4AD7" w:rsidRDefault="0028172C" w:rsidP="00B64962">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CF981B3" w14:textId="3888BFB7" w:rsidR="0028172C" w:rsidRPr="008E25B5" w:rsidRDefault="008E25B5" w:rsidP="00B64962">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Урапидил</w:t>
            </w:r>
          </w:p>
        </w:tc>
        <w:tc>
          <w:tcPr>
            <w:tcW w:w="4111" w:type="dxa"/>
            <w:tcBorders>
              <w:top w:val="single" w:sz="4" w:space="0" w:color="auto"/>
              <w:left w:val="nil"/>
              <w:bottom w:val="single" w:sz="4" w:space="0" w:color="auto"/>
              <w:right w:val="single" w:sz="4" w:space="0" w:color="auto"/>
            </w:tcBorders>
            <w:shd w:val="clear" w:color="auto" w:fill="auto"/>
            <w:vAlign w:val="center"/>
          </w:tcPr>
          <w:p w14:paraId="1AF18F30" w14:textId="3BC35F91" w:rsidR="004C34F3" w:rsidRPr="008E25B5" w:rsidRDefault="008E25B5" w:rsidP="002A19EE">
            <w:pPr>
              <w:pStyle w:val="TableParagraph"/>
              <w:ind w:left="31" w:right="207"/>
              <w:jc w:val="center"/>
              <w:rPr>
                <w:color w:val="000000"/>
              </w:rPr>
            </w:pPr>
            <w:r>
              <w:rPr>
                <w:color w:val="000000"/>
                <w:lang w:val="kk-KZ"/>
              </w:rPr>
              <w:t>Раствор для внутривенного введения</w:t>
            </w:r>
            <w:r>
              <w:rPr>
                <w:color w:val="000000"/>
              </w:rPr>
              <w:t>.5 мг/</w:t>
            </w:r>
            <w:r w:rsidR="00251C1A">
              <w:rPr>
                <w:color w:val="000000"/>
              </w:rPr>
              <w:t>мл. 5 мл.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0EF223" w14:textId="34A02465" w:rsidR="0028172C" w:rsidRPr="005F4AD7" w:rsidRDefault="00251C1A" w:rsidP="00B6496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6C106B" w14:textId="1D384334" w:rsidR="0028172C" w:rsidRPr="008E25B5" w:rsidRDefault="00251C1A" w:rsidP="00B64962">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BE9B56" w14:textId="54B1E95E" w:rsidR="0028172C" w:rsidRPr="005F4AD7" w:rsidRDefault="00251C1A" w:rsidP="00B64962">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9EA24" w14:textId="58345D24" w:rsidR="0028172C" w:rsidRPr="008E25B5" w:rsidRDefault="00251C1A" w:rsidP="00B64962">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5 950 000</w:t>
            </w:r>
          </w:p>
        </w:tc>
      </w:tr>
      <w:tr w:rsidR="003B1E40" w:rsidRPr="005F4AD7" w14:paraId="4F1388B4"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6DBAE" w14:textId="77777777" w:rsidR="003B1E40" w:rsidRPr="005F4AD7" w:rsidRDefault="003B1E40" w:rsidP="00B64962">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6368DBB" w14:textId="1910EB74" w:rsidR="003B1E40" w:rsidRPr="00DD29C9" w:rsidRDefault="00DD29C9" w:rsidP="00B64962">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Катетер Фоллея</w:t>
            </w:r>
          </w:p>
        </w:tc>
        <w:tc>
          <w:tcPr>
            <w:tcW w:w="4111" w:type="dxa"/>
            <w:tcBorders>
              <w:top w:val="single" w:sz="4" w:space="0" w:color="auto"/>
              <w:left w:val="nil"/>
              <w:bottom w:val="single" w:sz="4" w:space="0" w:color="auto"/>
              <w:right w:val="single" w:sz="4" w:space="0" w:color="auto"/>
            </w:tcBorders>
            <w:shd w:val="clear" w:color="auto" w:fill="auto"/>
            <w:vAlign w:val="center"/>
          </w:tcPr>
          <w:p w14:paraId="25E831E0" w14:textId="74D48435" w:rsidR="003B1E40" w:rsidRPr="00DD29C9" w:rsidRDefault="00DD29C9" w:rsidP="002A19EE">
            <w:pPr>
              <w:pStyle w:val="TableParagraph"/>
              <w:ind w:left="31" w:right="207"/>
              <w:jc w:val="center"/>
              <w:rPr>
                <w:color w:val="000000"/>
              </w:rPr>
            </w:pPr>
            <w:r>
              <w:rPr>
                <w:color w:val="000000"/>
                <w:lang w:val="kk-KZ"/>
              </w:rPr>
              <w:t>Стерильный</w:t>
            </w:r>
            <w:r>
              <w:rPr>
                <w:color w:val="000000"/>
              </w:rPr>
              <w:t xml:space="preserve">, 3- ходовой, 100% латекс, закрытый конец с боковыми отверстиями. Размер – 20 </w:t>
            </w:r>
            <w:r>
              <w:rPr>
                <w:color w:val="000000"/>
                <w:lang w:val="en-US"/>
              </w:rPr>
              <w:t>FR</w:t>
            </w:r>
            <w:r>
              <w:rPr>
                <w:color w:val="000000"/>
              </w:rPr>
              <w:t xml:space="preserve">, внутренний диаметр – 5,1 мм.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CE2A6D" w14:textId="2CBE3570" w:rsidR="003B1E40" w:rsidRDefault="00DD29C9" w:rsidP="00B64962">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3E7F73" w14:textId="44CCA5A3" w:rsidR="003B1E40" w:rsidRDefault="00DD29C9" w:rsidP="00B64962">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AC2F2D" w14:textId="21BEFB11" w:rsidR="003B1E40" w:rsidRDefault="00DD29C9" w:rsidP="00B64962">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9AA75E" w14:textId="57C98AC0" w:rsidR="003B1E40" w:rsidRDefault="00DD29C9" w:rsidP="00B64962">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48 000</w:t>
            </w:r>
          </w:p>
        </w:tc>
      </w:tr>
      <w:tr w:rsidR="00DD29C9" w:rsidRPr="005F4AD7" w14:paraId="7CD0A8DA"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78AC" w14:textId="77777777" w:rsidR="00DD29C9" w:rsidRPr="005F4AD7"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366D11E3" w14:textId="32636E01" w:rsidR="00DD29C9" w:rsidRDefault="00DD29C9" w:rsidP="00DD29C9">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Катетер Фоллея</w:t>
            </w:r>
          </w:p>
        </w:tc>
        <w:tc>
          <w:tcPr>
            <w:tcW w:w="4111" w:type="dxa"/>
            <w:tcBorders>
              <w:top w:val="single" w:sz="4" w:space="0" w:color="auto"/>
              <w:left w:val="nil"/>
              <w:bottom w:val="single" w:sz="4" w:space="0" w:color="auto"/>
              <w:right w:val="single" w:sz="4" w:space="0" w:color="auto"/>
            </w:tcBorders>
            <w:shd w:val="clear" w:color="auto" w:fill="auto"/>
            <w:vAlign w:val="center"/>
          </w:tcPr>
          <w:p w14:paraId="1153FC2C" w14:textId="1693B2C0" w:rsidR="00DD29C9" w:rsidRDefault="00DD29C9" w:rsidP="00DD29C9">
            <w:pPr>
              <w:pStyle w:val="TableParagraph"/>
              <w:ind w:left="31" w:right="207"/>
              <w:jc w:val="center"/>
              <w:rPr>
                <w:color w:val="000000"/>
                <w:lang w:val="kk-KZ"/>
              </w:rPr>
            </w:pPr>
            <w:r>
              <w:rPr>
                <w:color w:val="000000"/>
                <w:lang w:val="kk-KZ"/>
              </w:rPr>
              <w:t>Стерильный</w:t>
            </w:r>
            <w:r>
              <w:rPr>
                <w:color w:val="000000"/>
              </w:rPr>
              <w:t xml:space="preserve">, 3- ходовой, 100% латекс, закрытый конец с боковыми отверстиями. Размер – 22 </w:t>
            </w:r>
            <w:r>
              <w:rPr>
                <w:color w:val="000000"/>
                <w:lang w:val="en-US"/>
              </w:rPr>
              <w:t>FR</w:t>
            </w:r>
            <w:r>
              <w:rPr>
                <w:color w:val="000000"/>
              </w:rPr>
              <w:t>, внутренний диаметр – 5,6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FDDB21" w14:textId="4865DBC1" w:rsidR="00DD29C9"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CC7533" w14:textId="0993D6D5" w:rsidR="00DD29C9"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B91B2A" w14:textId="754F558D" w:rsidR="00DD29C9"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53FAFE" w14:textId="7F91FB9A" w:rsidR="00DD29C9"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48 000</w:t>
            </w:r>
          </w:p>
        </w:tc>
      </w:tr>
      <w:tr w:rsidR="00DD29C9" w:rsidRPr="00285210" w14:paraId="17798C73"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6EDC7" w14:textId="77777777" w:rsidR="00DD29C9" w:rsidRPr="00285210"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66CCB33" w14:textId="4D3DD284" w:rsidR="00DD29C9" w:rsidRPr="00285210" w:rsidRDefault="00DD29C9" w:rsidP="00DD29C9">
            <w:pPr>
              <w:rPr>
                <w:rFonts w:ascii="Times New Roman" w:eastAsia="Times New Roman" w:hAnsi="Times New Roman" w:cs="Times New Roman"/>
                <w:lang w:eastAsia="ru-RU"/>
              </w:rPr>
            </w:pPr>
            <w:r w:rsidRPr="00001AFE">
              <w:rPr>
                <w:rFonts w:ascii="Times New Roman" w:hAnsi="Times New Roman"/>
                <w:color w:val="000000"/>
              </w:rPr>
              <w:t xml:space="preserve">Набор для продолжительной замещающей почечной терапии (Устройство </w:t>
            </w:r>
            <w:proofErr w:type="spellStart"/>
            <w:r w:rsidRPr="00001AFE">
              <w:rPr>
                <w:rFonts w:ascii="Times New Roman" w:hAnsi="Times New Roman"/>
                <w:color w:val="000000"/>
              </w:rPr>
              <w:t>гемодиафильтрации</w:t>
            </w:r>
            <w:proofErr w:type="spellEnd"/>
            <w:r w:rsidRPr="00001AFE">
              <w:rPr>
                <w:rFonts w:ascii="Times New Roman" w:hAnsi="Times New Roman"/>
                <w:color w:val="000000"/>
              </w:rPr>
              <w:t>)</w:t>
            </w:r>
            <w:r>
              <w:rPr>
                <w:rFonts w:ascii="Times New Roman" w:hAnsi="Times New Roman"/>
                <w:color w:val="000000"/>
              </w:rPr>
              <w:t xml:space="preserve">, сепсис </w:t>
            </w:r>
            <w:r w:rsidRPr="00285210">
              <w:rPr>
                <w:rFonts w:ascii="Times New Roman" w:eastAsia="Times New Roman" w:hAnsi="Times New Roman" w:cs="Times New Roman"/>
              </w:rPr>
              <w:t>для аппарат</w:t>
            </w:r>
            <w:r>
              <w:rPr>
                <w:rFonts w:ascii="Times New Roman" w:eastAsia="Times New Roman" w:hAnsi="Times New Roman" w:cs="Times New Roman"/>
              </w:rPr>
              <w:t>а</w:t>
            </w:r>
            <w:r w:rsidRPr="00285210">
              <w:rPr>
                <w:rFonts w:ascii="Times New Roman" w:eastAsia="Times New Roman" w:hAnsi="Times New Roman" w:cs="Times New Roman"/>
              </w:rPr>
              <w:t xml:space="preserve"> ЭНКГ  острой терапии «</w:t>
            </w:r>
            <w:proofErr w:type="spellStart"/>
            <w:r w:rsidRPr="00285210">
              <w:rPr>
                <w:rFonts w:ascii="Times New Roman" w:eastAsia="Times New Roman" w:hAnsi="Times New Roman" w:cs="Times New Roman"/>
              </w:rPr>
              <w:t>PrismaFlex</w:t>
            </w:r>
            <w:proofErr w:type="spellEnd"/>
            <w:r w:rsidRPr="00285210">
              <w:rPr>
                <w:rFonts w:ascii="Times New Roman" w:eastAsia="Times New Roman" w:hAnsi="Times New Roman" w:cs="Times New Roman"/>
              </w:rPr>
              <w:t>»</w:t>
            </w:r>
          </w:p>
        </w:tc>
        <w:tc>
          <w:tcPr>
            <w:tcW w:w="4111" w:type="dxa"/>
            <w:tcBorders>
              <w:top w:val="single" w:sz="4" w:space="0" w:color="auto"/>
              <w:left w:val="nil"/>
              <w:bottom w:val="single" w:sz="4" w:space="0" w:color="auto"/>
              <w:right w:val="single" w:sz="4" w:space="0" w:color="auto"/>
            </w:tcBorders>
            <w:shd w:val="clear" w:color="auto" w:fill="auto"/>
            <w:vAlign w:val="center"/>
          </w:tcPr>
          <w:p w14:paraId="60640EE3" w14:textId="77777777" w:rsidR="00DD29C9" w:rsidRDefault="00DD29C9" w:rsidP="00DD29C9">
            <w:pPr>
              <w:pStyle w:val="a5"/>
              <w:spacing w:before="0" w:after="0" w:afterAutospacing="0"/>
              <w:jc w:val="center"/>
              <w:rPr>
                <w:color w:val="000000"/>
                <w:sz w:val="22"/>
                <w:szCs w:val="22"/>
              </w:rPr>
            </w:pPr>
            <w:r w:rsidRPr="00001AFE">
              <w:rPr>
                <w:color w:val="000000"/>
                <w:sz w:val="22"/>
                <w:szCs w:val="22"/>
              </w:rPr>
              <w:t>Набор предназначен для использования в - CRRT-</w:t>
            </w:r>
            <w:proofErr w:type="spellStart"/>
            <w:r w:rsidRPr="00001AFE">
              <w:rPr>
                <w:color w:val="000000"/>
                <w:sz w:val="22"/>
                <w:szCs w:val="22"/>
              </w:rPr>
              <w:t>sepsis</w:t>
            </w:r>
            <w:proofErr w:type="spellEnd"/>
            <w:r w:rsidRPr="00001AFE">
              <w:rPr>
                <w:color w:val="000000"/>
                <w:sz w:val="22"/>
                <w:szCs w:val="22"/>
              </w:rPr>
              <w:t xml:space="preserve"> терапии (Продолжительная заместительная почечная терапия с трехслойной мембраной PEI (</w:t>
            </w:r>
            <w:proofErr w:type="spellStart"/>
            <w:r w:rsidRPr="00001AFE">
              <w:rPr>
                <w:color w:val="000000"/>
                <w:sz w:val="22"/>
                <w:szCs w:val="22"/>
              </w:rPr>
              <w:t>polyethyleneimine</w:t>
            </w:r>
            <w:proofErr w:type="spellEnd"/>
            <w:r w:rsidRPr="00001AFE">
              <w:rPr>
                <w:color w:val="000000"/>
                <w:sz w:val="22"/>
                <w:szCs w:val="22"/>
              </w:rPr>
              <w:t xml:space="preserve">) для одновременного удаление эндотоксина, удаления цитокинов и удаление жидкого уремического токсина, в вено-венозной терапии: SCUF (Медленная продолжительная ультрафильтрация), CVVH (Продолжительная вено-венозная </w:t>
            </w:r>
            <w:proofErr w:type="spellStart"/>
            <w:r w:rsidRPr="00001AFE">
              <w:rPr>
                <w:color w:val="000000"/>
                <w:sz w:val="22"/>
                <w:szCs w:val="22"/>
              </w:rPr>
              <w:t>гемофильтрация</w:t>
            </w:r>
            <w:proofErr w:type="spellEnd"/>
            <w:r w:rsidRPr="00001AFE">
              <w:rPr>
                <w:color w:val="000000"/>
                <w:sz w:val="22"/>
                <w:szCs w:val="22"/>
              </w:rPr>
              <w:t xml:space="preserve">), CVVHD (продолжительный артериовенозный гемодиализ), CVVHDF (Продолжительная вено-венозная </w:t>
            </w:r>
            <w:proofErr w:type="spellStart"/>
            <w:r w:rsidRPr="00001AFE">
              <w:rPr>
                <w:color w:val="000000"/>
                <w:sz w:val="22"/>
                <w:szCs w:val="22"/>
              </w:rPr>
              <w:t>гемодиафильтрация</w:t>
            </w:r>
            <w:proofErr w:type="spellEnd"/>
            <w:r w:rsidRPr="00001AFE">
              <w:rPr>
                <w:color w:val="000000"/>
                <w:sz w:val="22"/>
                <w:szCs w:val="22"/>
              </w:rPr>
              <w:t>)</w:t>
            </w:r>
          </w:p>
          <w:p w14:paraId="280363C9" w14:textId="79F8FF38" w:rsidR="00DD29C9" w:rsidRPr="00001AFE" w:rsidRDefault="00DD29C9" w:rsidP="00DD29C9">
            <w:pPr>
              <w:pStyle w:val="a5"/>
              <w:spacing w:before="0" w:beforeAutospacing="0" w:after="0" w:afterAutospacing="0"/>
              <w:jc w:val="center"/>
              <w:rPr>
                <w:color w:val="000000"/>
                <w:sz w:val="22"/>
                <w:szCs w:val="22"/>
              </w:rPr>
            </w:pPr>
            <w:r w:rsidRPr="00001AFE">
              <w:rPr>
                <w:color w:val="000000"/>
                <w:sz w:val="22"/>
                <w:szCs w:val="22"/>
              </w:rPr>
              <w:t>Вес пациента: более 30 кг</w:t>
            </w:r>
          </w:p>
          <w:p w14:paraId="2517EAD7" w14:textId="77777777" w:rsidR="00DD29C9" w:rsidRPr="00001AFE" w:rsidRDefault="00DD29C9" w:rsidP="00DD29C9">
            <w:pPr>
              <w:pStyle w:val="a5"/>
              <w:spacing w:before="0" w:beforeAutospacing="0" w:after="0" w:afterAutospacing="0"/>
              <w:jc w:val="center"/>
              <w:rPr>
                <w:color w:val="000000"/>
                <w:sz w:val="22"/>
                <w:szCs w:val="22"/>
              </w:rPr>
            </w:pPr>
            <w:r w:rsidRPr="00001AFE">
              <w:rPr>
                <w:color w:val="000000"/>
                <w:sz w:val="22"/>
                <w:szCs w:val="22"/>
              </w:rPr>
              <w:t xml:space="preserve">Площадь поверхности мембраны </w:t>
            </w:r>
            <w:proofErr w:type="spellStart"/>
            <w:r w:rsidRPr="00001AFE">
              <w:rPr>
                <w:color w:val="000000"/>
                <w:sz w:val="22"/>
                <w:szCs w:val="22"/>
              </w:rPr>
              <w:t>гемофильтра</w:t>
            </w:r>
            <w:proofErr w:type="spellEnd"/>
            <w:r w:rsidRPr="00001AFE">
              <w:rPr>
                <w:color w:val="000000"/>
                <w:sz w:val="22"/>
                <w:szCs w:val="22"/>
              </w:rPr>
              <w:t xml:space="preserve"> - 1,5 м².</w:t>
            </w:r>
          </w:p>
          <w:p w14:paraId="21990543" w14:textId="77777777" w:rsidR="00DD29C9" w:rsidRPr="00001AFE" w:rsidRDefault="00DD29C9" w:rsidP="00DD29C9">
            <w:pPr>
              <w:pStyle w:val="a5"/>
              <w:spacing w:before="0" w:beforeAutospacing="0" w:after="0" w:afterAutospacing="0"/>
              <w:jc w:val="center"/>
              <w:rPr>
                <w:color w:val="000000"/>
                <w:sz w:val="22"/>
                <w:szCs w:val="22"/>
              </w:rPr>
            </w:pPr>
            <w:r w:rsidRPr="00001AFE">
              <w:rPr>
                <w:color w:val="000000"/>
                <w:sz w:val="22"/>
                <w:szCs w:val="22"/>
              </w:rPr>
              <w:t>Общий объем заполнения крови набора -189 мл.</w:t>
            </w:r>
          </w:p>
          <w:p w14:paraId="46BC508C" w14:textId="50522240" w:rsidR="00DD29C9" w:rsidRPr="00934B34" w:rsidRDefault="00DD29C9" w:rsidP="00DD29C9">
            <w:pPr>
              <w:pStyle w:val="TableParagraph"/>
              <w:ind w:left="31" w:right="207"/>
              <w:jc w:val="center"/>
              <w:rPr>
                <w:color w:val="000000"/>
              </w:rPr>
            </w:pPr>
            <w:r w:rsidRPr="00001AFE">
              <w:rPr>
                <w:color w:val="000000"/>
              </w:rPr>
              <w:t xml:space="preserve">Материалы: мембрана покрытая </w:t>
            </w:r>
            <w:proofErr w:type="spellStart"/>
            <w:r w:rsidRPr="00001AFE">
              <w:rPr>
                <w:color w:val="000000"/>
              </w:rPr>
              <w:t>полиэтиленимином</w:t>
            </w:r>
            <w:proofErr w:type="spellEnd"/>
            <w:r w:rsidRPr="00001AFE">
              <w:rPr>
                <w:color w:val="000000"/>
              </w:rPr>
              <w:t xml:space="preserve"> (</w:t>
            </w:r>
            <w:r w:rsidRPr="00001AFE">
              <w:rPr>
                <w:color w:val="000000"/>
                <w:lang w:val="en-US"/>
              </w:rPr>
              <w:t>PEI</w:t>
            </w:r>
            <w:r w:rsidRPr="00001AFE">
              <w:rPr>
                <w:color w:val="000000"/>
              </w:rPr>
              <w:t xml:space="preserve">) и гепарином, пвх, без применения латекса. </w:t>
            </w:r>
            <w:r w:rsidRPr="00285210">
              <w:t>для аппарат</w:t>
            </w:r>
            <w:r>
              <w:t>а</w:t>
            </w:r>
            <w:r w:rsidRPr="00285210">
              <w:t xml:space="preserve"> ЭНКГ для острой терапии «</w:t>
            </w:r>
            <w:proofErr w:type="spellStart"/>
            <w:r w:rsidRPr="00285210">
              <w:t>PrismaFlex</w:t>
            </w:r>
            <w:proofErr w:type="spellEnd"/>
            <w:r w:rsidRPr="00285210">
              <w:t>»</w:t>
            </w:r>
            <w:r w:rsidRPr="006E5E12">
              <w:rPr>
                <w:color w:val="000000"/>
              </w:rPr>
              <w:t xml:space="preserve"> (</w:t>
            </w:r>
            <w:r w:rsidRPr="00001AFE">
              <w:rPr>
                <w:color w:val="000000"/>
                <w:lang w:val="en-US"/>
              </w:rPr>
              <w:t>Gambro</w:t>
            </w:r>
            <w:r w:rsidRPr="006E5E12">
              <w:rPr>
                <w:color w:val="000000"/>
              </w:rPr>
              <w:t xml:space="preserve"> </w:t>
            </w:r>
            <w:proofErr w:type="spellStart"/>
            <w:r w:rsidRPr="00001AFE">
              <w:rPr>
                <w:color w:val="000000"/>
                <w:lang w:val="en-US"/>
              </w:rPr>
              <w:t>Lundia</w:t>
            </w:r>
            <w:proofErr w:type="spellEnd"/>
            <w:r w:rsidRPr="006E5E12">
              <w:rPr>
                <w:color w:val="000000"/>
              </w:rPr>
              <w:t xml:space="preserve"> </w:t>
            </w:r>
            <w:r w:rsidRPr="00001AFE">
              <w:rPr>
                <w:color w:val="000000"/>
                <w:lang w:val="en-US"/>
              </w:rPr>
              <w:t>AB</w:t>
            </w:r>
            <w:r w:rsidRPr="006E5E12">
              <w:rPr>
                <w:color w:val="00000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6AEFCA" w14:textId="5E07F800" w:rsidR="00DD29C9" w:rsidRPr="00285210"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7DE58F" w14:textId="72C20983" w:rsidR="00DD29C9" w:rsidRPr="00285210"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DC7C3B" w14:textId="18F3EDEA" w:rsidR="00DD29C9" w:rsidRPr="00285210"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96E91A" w14:textId="60FADF48" w:rsidR="00DD29C9" w:rsidRPr="00285210"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980 000</w:t>
            </w:r>
          </w:p>
        </w:tc>
      </w:tr>
      <w:tr w:rsidR="00DD29C9" w:rsidRPr="00285210" w14:paraId="1A289939"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B4CC4" w14:textId="77777777" w:rsidR="00DD29C9" w:rsidRPr="00285210"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67CBF29" w14:textId="372AFE3E" w:rsidR="00DD29C9" w:rsidRPr="00285210" w:rsidRDefault="00DD29C9" w:rsidP="00DD29C9">
            <w:pPr>
              <w:rPr>
                <w:rFonts w:ascii="Times New Roman" w:eastAsia="Times New Roman" w:hAnsi="Times New Roman" w:cs="Times New Roman"/>
                <w:lang w:eastAsia="ru-RU"/>
              </w:rPr>
            </w:pPr>
            <w:r w:rsidRPr="00001AFE">
              <w:rPr>
                <w:rFonts w:ascii="Times New Roman" w:hAnsi="Times New Roman"/>
                <w:color w:val="000000"/>
              </w:rPr>
              <w:t xml:space="preserve">Набор для продолжительной замещающей почечной терапии (Устройство </w:t>
            </w:r>
            <w:proofErr w:type="spellStart"/>
            <w:r w:rsidRPr="00001AFE">
              <w:rPr>
                <w:rFonts w:ascii="Times New Roman" w:hAnsi="Times New Roman"/>
                <w:color w:val="000000"/>
              </w:rPr>
              <w:t>гемодиафильтрации</w:t>
            </w:r>
            <w:proofErr w:type="spellEnd"/>
            <w:r w:rsidRPr="00001AFE">
              <w:rPr>
                <w:rFonts w:ascii="Times New Roman" w:hAnsi="Times New Roman"/>
                <w:color w:val="000000"/>
              </w:rPr>
              <w:t>)</w:t>
            </w:r>
            <w:r>
              <w:rPr>
                <w:rFonts w:ascii="Times New Roman" w:hAnsi="Times New Roman"/>
                <w:color w:val="000000"/>
              </w:rPr>
              <w:t xml:space="preserve"> </w:t>
            </w:r>
            <w:r w:rsidRPr="00285210">
              <w:rPr>
                <w:rFonts w:ascii="Times New Roman" w:eastAsia="Times New Roman" w:hAnsi="Times New Roman" w:cs="Times New Roman"/>
              </w:rPr>
              <w:t>для аппарат</w:t>
            </w:r>
            <w:r>
              <w:rPr>
                <w:rFonts w:ascii="Times New Roman" w:eastAsia="Times New Roman" w:hAnsi="Times New Roman" w:cs="Times New Roman"/>
              </w:rPr>
              <w:t>а</w:t>
            </w:r>
            <w:r w:rsidRPr="00285210">
              <w:rPr>
                <w:rFonts w:ascii="Times New Roman" w:eastAsia="Times New Roman" w:hAnsi="Times New Roman" w:cs="Times New Roman"/>
              </w:rPr>
              <w:t xml:space="preserve"> ЭНКГ  острой терапии «</w:t>
            </w:r>
            <w:proofErr w:type="spellStart"/>
            <w:r w:rsidRPr="00285210">
              <w:rPr>
                <w:rFonts w:ascii="Times New Roman" w:eastAsia="Times New Roman" w:hAnsi="Times New Roman" w:cs="Times New Roman"/>
              </w:rPr>
              <w:t>PrismaFlex</w:t>
            </w:r>
            <w:proofErr w:type="spellEnd"/>
            <w:r w:rsidRPr="00285210">
              <w:rPr>
                <w:rFonts w:ascii="Times New Roman" w:eastAsia="Times New Roman" w:hAnsi="Times New Roman" w:cs="Times New Roman"/>
              </w:rPr>
              <w:t>»</w:t>
            </w:r>
          </w:p>
        </w:tc>
        <w:tc>
          <w:tcPr>
            <w:tcW w:w="4111" w:type="dxa"/>
            <w:tcBorders>
              <w:top w:val="single" w:sz="4" w:space="0" w:color="auto"/>
              <w:left w:val="nil"/>
              <w:bottom w:val="single" w:sz="4" w:space="0" w:color="auto"/>
              <w:right w:val="single" w:sz="4" w:space="0" w:color="auto"/>
            </w:tcBorders>
            <w:shd w:val="clear" w:color="auto" w:fill="auto"/>
            <w:vAlign w:val="center"/>
          </w:tcPr>
          <w:p w14:paraId="08CAC658" w14:textId="77777777" w:rsidR="00DD29C9" w:rsidRPr="006E5E12" w:rsidRDefault="00DD29C9" w:rsidP="00DD29C9">
            <w:pPr>
              <w:pStyle w:val="TableParagraph"/>
              <w:ind w:left="31" w:right="207"/>
              <w:jc w:val="center"/>
            </w:pPr>
            <w:r w:rsidRPr="006E5E12">
              <w:t>Поток крови, мл/мин - 100 – 450;</w:t>
            </w:r>
          </w:p>
          <w:p w14:paraId="5C61E37F" w14:textId="77777777" w:rsidR="00DD29C9" w:rsidRPr="006E5E12" w:rsidRDefault="00DD29C9" w:rsidP="00DD29C9">
            <w:pPr>
              <w:pStyle w:val="TableParagraph"/>
              <w:ind w:left="31" w:right="207"/>
              <w:jc w:val="center"/>
            </w:pPr>
            <w:r w:rsidRPr="006E5E12">
              <w:t>Поток диализата, мл/час – 8 000;</w:t>
            </w:r>
          </w:p>
          <w:p w14:paraId="23399FF9" w14:textId="67CBF3C0" w:rsidR="00DD29C9" w:rsidRPr="006E5E12" w:rsidRDefault="00DD29C9" w:rsidP="00DD29C9">
            <w:pPr>
              <w:jc w:val="center"/>
              <w:rPr>
                <w:rFonts w:ascii="Times New Roman" w:hAnsi="Times New Roman" w:cs="Times New Roman"/>
              </w:rPr>
            </w:pPr>
            <w:r w:rsidRPr="006E5E12">
              <w:rPr>
                <w:rFonts w:ascii="Times New Roman" w:hAnsi="Times New Roman" w:cs="Times New Roman"/>
              </w:rPr>
              <w:t>Макс. фильтрация, мл/ч</w:t>
            </w:r>
            <w:r w:rsidRPr="006E5E12">
              <w:t xml:space="preserve"> - </w:t>
            </w:r>
            <w:r w:rsidRPr="006E5E12">
              <w:rPr>
                <w:rFonts w:ascii="Times New Roman" w:hAnsi="Times New Roman" w:cs="Times New Roman"/>
              </w:rPr>
              <w:t xml:space="preserve">8000 </w:t>
            </w:r>
            <w:proofErr w:type="spellStart"/>
            <w:r w:rsidRPr="006E5E12">
              <w:rPr>
                <w:rFonts w:ascii="Times New Roman" w:hAnsi="Times New Roman" w:cs="Times New Roman"/>
              </w:rPr>
              <w:t>pre</w:t>
            </w:r>
            <w:proofErr w:type="spellEnd"/>
            <w:r w:rsidRPr="006E5E12">
              <w:rPr>
                <w:rFonts w:ascii="Times New Roman" w:hAnsi="Times New Roman" w:cs="Times New Roman"/>
              </w:rPr>
              <w:t xml:space="preserve"> / 8000pbp;</w:t>
            </w:r>
          </w:p>
          <w:p w14:paraId="1652EB16" w14:textId="5765AFC0" w:rsidR="00DD29C9" w:rsidRPr="006E5E12" w:rsidRDefault="00DD29C9" w:rsidP="00DD29C9">
            <w:pPr>
              <w:jc w:val="center"/>
              <w:rPr>
                <w:rFonts w:ascii="Times New Roman" w:hAnsi="Times New Roman" w:cs="Times New Roman"/>
              </w:rPr>
            </w:pPr>
            <w:r w:rsidRPr="006E5E12">
              <w:rPr>
                <w:rFonts w:ascii="Times New Roman" w:hAnsi="Times New Roman" w:cs="Times New Roman"/>
              </w:rPr>
              <w:t>Объем заполнения сета – не мнее 190;</w:t>
            </w:r>
          </w:p>
          <w:p w14:paraId="73142A32" w14:textId="292815F3" w:rsidR="00DD29C9" w:rsidRPr="006E5E12" w:rsidRDefault="00DD29C9" w:rsidP="00DD29C9">
            <w:pPr>
              <w:jc w:val="center"/>
              <w:rPr>
                <w:rFonts w:ascii="Times New Roman" w:hAnsi="Times New Roman" w:cs="Times New Roman"/>
              </w:rPr>
            </w:pPr>
            <w:r w:rsidRPr="006E5E12">
              <w:rPr>
                <w:rFonts w:ascii="Times New Roman" w:hAnsi="Times New Roman" w:cs="Times New Roman"/>
              </w:rPr>
              <w:t>Объем промывки, мл – не мнее 2000;</w:t>
            </w:r>
          </w:p>
          <w:p w14:paraId="0ABE7E6F" w14:textId="2307A780" w:rsidR="00DD29C9" w:rsidRPr="006E5E12" w:rsidRDefault="00DD29C9" w:rsidP="00DD29C9">
            <w:pPr>
              <w:jc w:val="center"/>
              <w:rPr>
                <w:color w:val="000000"/>
              </w:rPr>
            </w:pPr>
            <w:r w:rsidRPr="006E5E12">
              <w:rPr>
                <w:rFonts w:ascii="Times New Roman" w:hAnsi="Times New Roman" w:cs="Times New Roman"/>
              </w:rPr>
              <w:t>Минимальная масса тела пациента, кг – 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052970" w14:textId="5F01F631" w:rsidR="00DD29C9" w:rsidRPr="00285210"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613819B" w14:textId="694E8D3D" w:rsidR="00DD29C9" w:rsidRPr="00285210"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6001EF" w14:textId="058D5C64" w:rsidR="00DD29C9" w:rsidRPr="00285210"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36F383" w14:textId="1B1E2C24" w:rsidR="00DD29C9" w:rsidRPr="00285210"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792 000</w:t>
            </w:r>
          </w:p>
        </w:tc>
      </w:tr>
      <w:tr w:rsidR="00DD29C9" w:rsidRPr="005F4AD7" w14:paraId="708AD241"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DA658" w14:textId="77777777" w:rsidR="00DD29C9" w:rsidRPr="005F4AD7"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08735B1C" w14:textId="07224786" w:rsidR="00DD29C9" w:rsidRPr="000A39FB" w:rsidRDefault="00DD29C9" w:rsidP="00DD29C9">
            <w:pPr>
              <w:rPr>
                <w:rFonts w:ascii="Times New Roman" w:eastAsia="Times New Roman" w:hAnsi="Times New Roman" w:cs="Times New Roman"/>
                <w:bCs/>
                <w:lang w:eastAsia="ru-RU"/>
              </w:rPr>
            </w:pPr>
            <w:r>
              <w:rPr>
                <w:rFonts w:ascii="Times New Roman" w:hAnsi="Times New Roman"/>
                <w:bCs/>
                <w:lang w:eastAsia="ru-RU"/>
              </w:rPr>
              <w:t xml:space="preserve">Раствор гемодиализный  </w:t>
            </w:r>
            <w:r w:rsidRPr="00285210">
              <w:rPr>
                <w:rFonts w:ascii="Times New Roman" w:eastAsia="Times New Roman" w:hAnsi="Times New Roman" w:cs="Times New Roman"/>
              </w:rPr>
              <w:t>для аппарат</w:t>
            </w:r>
            <w:r>
              <w:rPr>
                <w:rFonts w:ascii="Times New Roman" w:eastAsia="Times New Roman" w:hAnsi="Times New Roman" w:cs="Times New Roman"/>
              </w:rPr>
              <w:t>а</w:t>
            </w:r>
            <w:r w:rsidRPr="00285210">
              <w:rPr>
                <w:rFonts w:ascii="Times New Roman" w:eastAsia="Times New Roman" w:hAnsi="Times New Roman" w:cs="Times New Roman"/>
              </w:rPr>
              <w:t xml:space="preserve"> ЭНКГ  острой терапии «</w:t>
            </w:r>
            <w:proofErr w:type="spellStart"/>
            <w:r w:rsidRPr="00285210">
              <w:rPr>
                <w:rFonts w:ascii="Times New Roman" w:eastAsia="Times New Roman" w:hAnsi="Times New Roman" w:cs="Times New Roman"/>
              </w:rPr>
              <w:t>PrismaFlex</w:t>
            </w:r>
            <w:proofErr w:type="spellEnd"/>
            <w:r w:rsidRPr="00285210">
              <w:rPr>
                <w:rFonts w:ascii="Times New Roman" w:eastAsia="Times New Roman" w:hAnsi="Times New Roman" w:cs="Times New Roman"/>
              </w:rPr>
              <w:t>»</w:t>
            </w:r>
          </w:p>
        </w:tc>
        <w:tc>
          <w:tcPr>
            <w:tcW w:w="4111" w:type="dxa"/>
            <w:tcBorders>
              <w:top w:val="single" w:sz="4" w:space="0" w:color="auto"/>
              <w:left w:val="nil"/>
              <w:bottom w:val="single" w:sz="4" w:space="0" w:color="auto"/>
              <w:right w:val="single" w:sz="4" w:space="0" w:color="auto"/>
            </w:tcBorders>
            <w:shd w:val="clear" w:color="auto" w:fill="auto"/>
            <w:vAlign w:val="center"/>
          </w:tcPr>
          <w:p w14:paraId="28203849"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Прозрачный, стерильный раствор для применения в непрерывной заместительной почечной терапии (CRRT) </w:t>
            </w:r>
            <w:r w:rsidRPr="00DC6ECB">
              <w:rPr>
                <w:rFonts w:ascii="Times New Roman" w:hAnsi="Times New Roman"/>
                <w:color w:val="000000"/>
                <w:shd w:val="clear" w:color="auto" w:fill="FFFFFF"/>
              </w:rPr>
              <w:t xml:space="preserve">в качестве заместительного раствора при </w:t>
            </w:r>
            <w:proofErr w:type="spellStart"/>
            <w:r w:rsidRPr="00DC6ECB">
              <w:rPr>
                <w:rFonts w:ascii="Times New Roman" w:hAnsi="Times New Roman"/>
                <w:color w:val="000000"/>
                <w:shd w:val="clear" w:color="auto" w:fill="FFFFFF"/>
              </w:rPr>
              <w:t>гемофильтрации</w:t>
            </w:r>
            <w:proofErr w:type="spellEnd"/>
            <w:r w:rsidRPr="00DC6ECB">
              <w:rPr>
                <w:rFonts w:ascii="Times New Roman" w:hAnsi="Times New Roman"/>
                <w:color w:val="000000"/>
                <w:shd w:val="clear" w:color="auto" w:fill="FFFFFF"/>
              </w:rPr>
              <w:t xml:space="preserve"> и </w:t>
            </w:r>
            <w:proofErr w:type="spellStart"/>
            <w:r w:rsidRPr="00DC6ECB">
              <w:rPr>
                <w:rFonts w:ascii="Times New Roman" w:hAnsi="Times New Roman"/>
                <w:color w:val="000000"/>
                <w:shd w:val="clear" w:color="auto" w:fill="FFFFFF"/>
              </w:rPr>
              <w:t>гемодиафильтрации</w:t>
            </w:r>
            <w:proofErr w:type="spellEnd"/>
            <w:r w:rsidRPr="00DC6ECB">
              <w:rPr>
                <w:rFonts w:ascii="Times New Roman" w:hAnsi="Times New Roman"/>
                <w:color w:val="000000"/>
                <w:shd w:val="clear" w:color="auto" w:fill="FFFFFF"/>
              </w:rPr>
              <w:t xml:space="preserve">, а также в качестве диализирующего раствора при непрерывном гемодиализе или постоянной </w:t>
            </w:r>
            <w:proofErr w:type="spellStart"/>
            <w:r w:rsidRPr="00DC6ECB">
              <w:rPr>
                <w:rFonts w:ascii="Times New Roman" w:hAnsi="Times New Roman"/>
                <w:color w:val="000000"/>
                <w:shd w:val="clear" w:color="auto" w:fill="FFFFFF"/>
              </w:rPr>
              <w:t>гемодиафильтрации</w:t>
            </w:r>
            <w:proofErr w:type="spellEnd"/>
            <w:r w:rsidRPr="00DC6ECB">
              <w:rPr>
                <w:rFonts w:ascii="Times New Roman" w:hAnsi="Times New Roman"/>
                <w:color w:val="222222"/>
              </w:rPr>
              <w:t xml:space="preserve"> у взрослых и детей. Не содержит бактериостатических или антимикробных агентов. Раствор упакован в двухкамерный пакет </w:t>
            </w:r>
            <w:r w:rsidRPr="00DC6ECB">
              <w:rPr>
                <w:rFonts w:ascii="Times New Roman" w:hAnsi="Times New Roman"/>
                <w:color w:val="000000"/>
              </w:rPr>
              <w:t xml:space="preserve">для </w:t>
            </w:r>
            <w:r w:rsidRPr="00DC6ECB">
              <w:rPr>
                <w:rFonts w:ascii="Times New Roman" w:hAnsi="Times New Roman"/>
                <w:color w:val="000000"/>
              </w:rPr>
              <w:lastRenderedPageBreak/>
              <w:t xml:space="preserve">раздельного хранения растворов, предотвращающих преципитацию. </w:t>
            </w:r>
            <w:r w:rsidRPr="00DC6ECB">
              <w:rPr>
                <w:rFonts w:ascii="Times New Roman" w:hAnsi="Times New Roman"/>
                <w:color w:val="222222"/>
              </w:rPr>
              <w:t>Небольшой отсек А содержит электролиты, большой отсек B содержит буфер.</w:t>
            </w:r>
          </w:p>
          <w:p w14:paraId="771C1325"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DC6ECB">
              <w:rPr>
                <w:rFonts w:ascii="Times New Roman" w:hAnsi="Times New Roman"/>
                <w:color w:val="000000"/>
              </w:rPr>
              <w:t xml:space="preserve">Материал пакета-  ПВХ специально создан для растворов с </w:t>
            </w:r>
            <w:proofErr w:type="spellStart"/>
            <w:r w:rsidRPr="00DC6ECB">
              <w:rPr>
                <w:rFonts w:ascii="Times New Roman" w:hAnsi="Times New Roman"/>
                <w:color w:val="000000"/>
              </w:rPr>
              <w:t>pH</w:t>
            </w:r>
            <w:proofErr w:type="spellEnd"/>
            <w:r w:rsidRPr="00DC6ECB">
              <w:rPr>
                <w:rFonts w:ascii="Times New Roman" w:hAnsi="Times New Roman"/>
                <w:color w:val="000000"/>
              </w:rPr>
              <w:t xml:space="preserve"> &gt; 7</w:t>
            </w:r>
          </w:p>
          <w:p w14:paraId="0B176F5A"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DC6ECB">
              <w:rPr>
                <w:rFonts w:ascii="Times New Roman" w:hAnsi="Times New Roman"/>
                <w:color w:val="000000"/>
              </w:rPr>
              <w:t>Объём раствора – 5000 мл после смешивания.</w:t>
            </w:r>
          </w:p>
          <w:p w14:paraId="1D177B62"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000000"/>
              </w:rPr>
              <w:t>Состав после смешивания:</w:t>
            </w:r>
          </w:p>
          <w:p w14:paraId="28E50E1C"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Кальций Ca2           - 1. 75 </w:t>
            </w:r>
            <w:proofErr w:type="spellStart"/>
            <w:r w:rsidRPr="00DC6ECB">
              <w:rPr>
                <w:rFonts w:ascii="Times New Roman" w:hAnsi="Times New Roman"/>
                <w:color w:val="222222"/>
              </w:rPr>
              <w:t>ммол</w:t>
            </w:r>
            <w:proofErr w:type="spellEnd"/>
            <w:r w:rsidRPr="00DC6ECB">
              <w:rPr>
                <w:rFonts w:ascii="Times New Roman" w:hAnsi="Times New Roman"/>
                <w:color w:val="222222"/>
              </w:rPr>
              <w:t>\л</w:t>
            </w:r>
          </w:p>
          <w:p w14:paraId="765B01CA"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Магний Mg2           -  0.5 </w:t>
            </w:r>
            <w:proofErr w:type="spellStart"/>
            <w:r w:rsidRPr="00DC6ECB">
              <w:rPr>
                <w:rFonts w:ascii="Times New Roman" w:hAnsi="Times New Roman"/>
                <w:color w:val="222222"/>
              </w:rPr>
              <w:t>ммол</w:t>
            </w:r>
            <w:proofErr w:type="spellEnd"/>
            <w:r w:rsidRPr="00DC6ECB">
              <w:rPr>
                <w:rFonts w:ascii="Times New Roman" w:hAnsi="Times New Roman"/>
                <w:color w:val="222222"/>
              </w:rPr>
              <w:t>\л</w:t>
            </w:r>
          </w:p>
          <w:p w14:paraId="1C609660"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Натрий Na               - 140  </w:t>
            </w:r>
            <w:proofErr w:type="spellStart"/>
            <w:r w:rsidRPr="00DC6ECB">
              <w:rPr>
                <w:rFonts w:ascii="Times New Roman" w:hAnsi="Times New Roman"/>
                <w:color w:val="222222"/>
              </w:rPr>
              <w:t>ммол</w:t>
            </w:r>
            <w:proofErr w:type="spellEnd"/>
            <w:r w:rsidRPr="00DC6ECB">
              <w:rPr>
                <w:rFonts w:ascii="Times New Roman" w:hAnsi="Times New Roman"/>
                <w:color w:val="222222"/>
              </w:rPr>
              <w:t>\л</w:t>
            </w:r>
          </w:p>
          <w:p w14:paraId="40759B3F"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Хлорид </w:t>
            </w:r>
            <w:proofErr w:type="spellStart"/>
            <w:r w:rsidRPr="00DC6ECB">
              <w:rPr>
                <w:rFonts w:ascii="Times New Roman" w:hAnsi="Times New Roman"/>
                <w:color w:val="222222"/>
              </w:rPr>
              <w:t>Cl</w:t>
            </w:r>
            <w:proofErr w:type="spellEnd"/>
            <w:r w:rsidRPr="00DC6ECB">
              <w:rPr>
                <w:rFonts w:ascii="Times New Roman" w:hAnsi="Times New Roman"/>
                <w:color w:val="222222"/>
              </w:rPr>
              <w:t xml:space="preserve">               - 111.5 </w:t>
            </w:r>
            <w:proofErr w:type="spellStart"/>
            <w:r w:rsidRPr="00DC6ECB">
              <w:rPr>
                <w:rFonts w:ascii="Times New Roman" w:hAnsi="Times New Roman"/>
                <w:color w:val="222222"/>
              </w:rPr>
              <w:t>ммол</w:t>
            </w:r>
            <w:proofErr w:type="spellEnd"/>
            <w:r w:rsidRPr="00DC6ECB">
              <w:rPr>
                <w:rFonts w:ascii="Times New Roman" w:hAnsi="Times New Roman"/>
                <w:color w:val="222222"/>
              </w:rPr>
              <w:t>\л</w:t>
            </w:r>
          </w:p>
          <w:p w14:paraId="7AD18677"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Лактат                     - 3 </w:t>
            </w:r>
            <w:proofErr w:type="spellStart"/>
            <w:r w:rsidRPr="00DC6ECB">
              <w:rPr>
                <w:rFonts w:ascii="Times New Roman" w:hAnsi="Times New Roman"/>
                <w:color w:val="222222"/>
              </w:rPr>
              <w:t>ммол</w:t>
            </w:r>
            <w:proofErr w:type="spellEnd"/>
            <w:r w:rsidRPr="00DC6ECB">
              <w:rPr>
                <w:rFonts w:ascii="Times New Roman" w:hAnsi="Times New Roman"/>
                <w:color w:val="222222"/>
              </w:rPr>
              <w:t>\л</w:t>
            </w:r>
          </w:p>
          <w:p w14:paraId="5320877A"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Бикарбонат НСО3 - 32 </w:t>
            </w:r>
            <w:proofErr w:type="spellStart"/>
            <w:r w:rsidRPr="00DC6ECB">
              <w:rPr>
                <w:rFonts w:ascii="Times New Roman" w:hAnsi="Times New Roman"/>
                <w:color w:val="222222"/>
              </w:rPr>
              <w:t>ммол</w:t>
            </w:r>
            <w:proofErr w:type="spellEnd"/>
            <w:r w:rsidRPr="00DC6ECB">
              <w:rPr>
                <w:rFonts w:ascii="Times New Roman" w:hAnsi="Times New Roman"/>
                <w:color w:val="222222"/>
              </w:rPr>
              <w:t>\л</w:t>
            </w:r>
          </w:p>
          <w:p w14:paraId="21FA4417" w14:textId="77777777" w:rsidR="00DD29C9" w:rsidRPr="00DC6ECB"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DC6ECB">
              <w:rPr>
                <w:rFonts w:ascii="Times New Roman" w:hAnsi="Times New Roman"/>
                <w:color w:val="222222"/>
              </w:rPr>
              <w:t xml:space="preserve">Калий К +               - 2 </w:t>
            </w:r>
            <w:proofErr w:type="spellStart"/>
            <w:r w:rsidRPr="00DC6ECB">
              <w:rPr>
                <w:rFonts w:ascii="Times New Roman" w:hAnsi="Times New Roman"/>
                <w:color w:val="222222"/>
              </w:rPr>
              <w:t>ммол</w:t>
            </w:r>
            <w:proofErr w:type="spellEnd"/>
            <w:r w:rsidRPr="00DC6ECB">
              <w:rPr>
                <w:rFonts w:ascii="Times New Roman" w:hAnsi="Times New Roman"/>
                <w:color w:val="222222"/>
              </w:rPr>
              <w:t>\л</w:t>
            </w:r>
          </w:p>
          <w:p w14:paraId="4C7AEC2E" w14:textId="1912E7FF" w:rsidR="00DD29C9" w:rsidRPr="00DC6ECB" w:rsidRDefault="00DD29C9" w:rsidP="00DD29C9">
            <w:pPr>
              <w:pStyle w:val="TableParagraph"/>
              <w:ind w:left="31" w:right="207"/>
              <w:jc w:val="center"/>
              <w:rPr>
                <w:color w:val="000000"/>
              </w:rPr>
            </w:pPr>
            <w:r w:rsidRPr="00DC6ECB">
              <w:rPr>
                <w:color w:val="222222"/>
              </w:rPr>
              <w:t xml:space="preserve">Глюкоза                  - 6.1 </w:t>
            </w:r>
            <w:proofErr w:type="spellStart"/>
            <w:r w:rsidRPr="00DC6ECB">
              <w:rPr>
                <w:color w:val="222222"/>
              </w:rPr>
              <w:t>ммол</w:t>
            </w:r>
            <w:proofErr w:type="spellEnd"/>
            <w:r w:rsidRPr="00DC6ECB">
              <w:rPr>
                <w:color w:val="2222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C38498" w14:textId="56FD09AF" w:rsidR="00DD29C9" w:rsidRPr="005F4AD7"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C27391" w14:textId="1C9EFC13"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D84BEE" w14:textId="1B91511A" w:rsidR="00DD29C9" w:rsidRPr="005F4AD7"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E5C387" w14:textId="50BCBBE1"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1 040 000</w:t>
            </w:r>
          </w:p>
        </w:tc>
      </w:tr>
      <w:tr w:rsidR="00DD29C9" w:rsidRPr="005F4AD7" w14:paraId="422100E7"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CFB0D" w14:textId="77777777" w:rsidR="00DD29C9" w:rsidRPr="005F4AD7"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327EFB9" w14:textId="26D3427B" w:rsidR="00DD29C9" w:rsidRPr="005F4AD7" w:rsidRDefault="00DD29C9" w:rsidP="00DD29C9">
            <w:pPr>
              <w:rPr>
                <w:rFonts w:ascii="Times New Roman" w:eastAsia="Times New Roman" w:hAnsi="Times New Roman" w:cs="Times New Roman"/>
                <w:lang w:eastAsia="ru-RU"/>
              </w:rPr>
            </w:pPr>
            <w:r>
              <w:rPr>
                <w:rFonts w:ascii="Times New Roman" w:hAnsi="Times New Roman"/>
                <w:bCs/>
                <w:lang w:eastAsia="ru-RU"/>
              </w:rPr>
              <w:t xml:space="preserve">Раствор гемодиализный  </w:t>
            </w:r>
            <w:r w:rsidRPr="00285210">
              <w:rPr>
                <w:rFonts w:ascii="Times New Roman" w:eastAsia="Times New Roman" w:hAnsi="Times New Roman" w:cs="Times New Roman"/>
              </w:rPr>
              <w:t>для аппарат</w:t>
            </w:r>
            <w:r>
              <w:rPr>
                <w:rFonts w:ascii="Times New Roman" w:eastAsia="Times New Roman" w:hAnsi="Times New Roman" w:cs="Times New Roman"/>
              </w:rPr>
              <w:t>а</w:t>
            </w:r>
            <w:r w:rsidRPr="00285210">
              <w:rPr>
                <w:rFonts w:ascii="Times New Roman" w:eastAsia="Times New Roman" w:hAnsi="Times New Roman" w:cs="Times New Roman"/>
              </w:rPr>
              <w:t xml:space="preserve"> ЭНКГ  острой терапии «</w:t>
            </w:r>
            <w:proofErr w:type="spellStart"/>
            <w:r w:rsidRPr="00285210">
              <w:rPr>
                <w:rFonts w:ascii="Times New Roman" w:eastAsia="Times New Roman" w:hAnsi="Times New Roman" w:cs="Times New Roman"/>
              </w:rPr>
              <w:t>PrismaFlex</w:t>
            </w:r>
            <w:proofErr w:type="spellEnd"/>
            <w:r w:rsidRPr="00285210">
              <w:rPr>
                <w:rFonts w:ascii="Times New Roman" w:eastAsia="Times New Roman" w:hAnsi="Times New Roman" w:cs="Times New Roman"/>
              </w:rPr>
              <w:t>»</w:t>
            </w:r>
          </w:p>
        </w:tc>
        <w:tc>
          <w:tcPr>
            <w:tcW w:w="4111" w:type="dxa"/>
            <w:tcBorders>
              <w:top w:val="single" w:sz="4" w:space="0" w:color="auto"/>
              <w:left w:val="nil"/>
              <w:bottom w:val="single" w:sz="4" w:space="0" w:color="auto"/>
              <w:right w:val="single" w:sz="4" w:space="0" w:color="auto"/>
            </w:tcBorders>
            <w:shd w:val="clear" w:color="auto" w:fill="auto"/>
            <w:vAlign w:val="center"/>
          </w:tcPr>
          <w:p w14:paraId="657A12EC"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Прозрачный, стерильный раствор для применения в непрерывной заместительной почечной терапии (CRRT) </w:t>
            </w:r>
            <w:r w:rsidRPr="00001AFE">
              <w:rPr>
                <w:rFonts w:ascii="Times New Roman" w:hAnsi="Times New Roman"/>
                <w:color w:val="000000"/>
                <w:shd w:val="clear" w:color="auto" w:fill="FFFFFF"/>
              </w:rPr>
              <w:t xml:space="preserve">в качестве заместительного раствора при </w:t>
            </w:r>
            <w:proofErr w:type="spellStart"/>
            <w:r w:rsidRPr="00001AFE">
              <w:rPr>
                <w:rFonts w:ascii="Times New Roman" w:hAnsi="Times New Roman"/>
                <w:color w:val="000000"/>
                <w:shd w:val="clear" w:color="auto" w:fill="FFFFFF"/>
              </w:rPr>
              <w:t>гемофильтрации</w:t>
            </w:r>
            <w:proofErr w:type="spellEnd"/>
            <w:r w:rsidRPr="00001AFE">
              <w:rPr>
                <w:rFonts w:ascii="Times New Roman" w:hAnsi="Times New Roman"/>
                <w:color w:val="000000"/>
                <w:shd w:val="clear" w:color="auto" w:fill="FFFFFF"/>
              </w:rPr>
              <w:t xml:space="preserve"> и </w:t>
            </w:r>
            <w:proofErr w:type="spellStart"/>
            <w:r w:rsidRPr="00001AFE">
              <w:rPr>
                <w:rFonts w:ascii="Times New Roman" w:hAnsi="Times New Roman"/>
                <w:color w:val="000000"/>
                <w:shd w:val="clear" w:color="auto" w:fill="FFFFFF"/>
              </w:rPr>
              <w:t>гемодиафильтрации</w:t>
            </w:r>
            <w:proofErr w:type="spellEnd"/>
            <w:r w:rsidRPr="00001AFE">
              <w:rPr>
                <w:rFonts w:ascii="Times New Roman" w:hAnsi="Times New Roman"/>
                <w:color w:val="000000"/>
                <w:shd w:val="clear" w:color="auto" w:fill="FFFFFF"/>
              </w:rPr>
              <w:t xml:space="preserve">, а также в качестве диализирующего раствора при непрерывном гемодиализе или постоянной </w:t>
            </w:r>
            <w:proofErr w:type="spellStart"/>
            <w:r w:rsidRPr="00001AFE">
              <w:rPr>
                <w:rFonts w:ascii="Times New Roman" w:hAnsi="Times New Roman"/>
                <w:color w:val="000000"/>
                <w:shd w:val="clear" w:color="auto" w:fill="FFFFFF"/>
              </w:rPr>
              <w:t>гемодиафильтрации</w:t>
            </w:r>
            <w:proofErr w:type="spellEnd"/>
            <w:r w:rsidRPr="00001AFE">
              <w:rPr>
                <w:rFonts w:ascii="Times New Roman" w:hAnsi="Times New Roman"/>
                <w:color w:val="222222"/>
              </w:rPr>
              <w:t xml:space="preserve"> у взрослых и детей. Не содержит бактериостатических или антимикробных агентов. Раствор упакован в двухкамерный пакет </w:t>
            </w:r>
            <w:r w:rsidRPr="00001AFE">
              <w:rPr>
                <w:rFonts w:ascii="Times New Roman" w:hAnsi="Times New Roman"/>
                <w:color w:val="000000"/>
              </w:rPr>
              <w:t xml:space="preserve">для раздельного хранения растворов, предотвращающих преципитацию. </w:t>
            </w:r>
            <w:r w:rsidRPr="00001AFE">
              <w:rPr>
                <w:rFonts w:ascii="Times New Roman" w:hAnsi="Times New Roman"/>
                <w:color w:val="222222"/>
              </w:rPr>
              <w:t>Небольшой отсек А содержит электролиты, большой отсек B содержит буфер.</w:t>
            </w:r>
          </w:p>
          <w:p w14:paraId="1734CF10"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001AFE">
              <w:rPr>
                <w:rFonts w:ascii="Times New Roman" w:hAnsi="Times New Roman"/>
                <w:color w:val="000000"/>
              </w:rPr>
              <w:t xml:space="preserve">Материал пакета-  ПВХ специально создан для растворов с </w:t>
            </w:r>
            <w:proofErr w:type="spellStart"/>
            <w:r w:rsidRPr="00001AFE">
              <w:rPr>
                <w:rFonts w:ascii="Times New Roman" w:hAnsi="Times New Roman"/>
                <w:color w:val="000000"/>
              </w:rPr>
              <w:t>pH</w:t>
            </w:r>
            <w:proofErr w:type="spellEnd"/>
            <w:r w:rsidRPr="00001AFE">
              <w:rPr>
                <w:rFonts w:ascii="Times New Roman" w:hAnsi="Times New Roman"/>
                <w:color w:val="000000"/>
              </w:rPr>
              <w:t xml:space="preserve"> &gt; 7</w:t>
            </w:r>
          </w:p>
          <w:p w14:paraId="5FF85ECB"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sidRPr="00001AFE">
              <w:rPr>
                <w:rFonts w:ascii="Times New Roman" w:hAnsi="Times New Roman"/>
                <w:color w:val="000000"/>
              </w:rPr>
              <w:t>Объём раствора – 5000 мл после смешивания.</w:t>
            </w:r>
          </w:p>
          <w:p w14:paraId="5659849C"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000000"/>
              </w:rPr>
              <w:t>Состав после смешивания:</w:t>
            </w:r>
          </w:p>
          <w:p w14:paraId="43413FF8"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Кальций Ca2          - 1. 75 </w:t>
            </w:r>
            <w:proofErr w:type="spellStart"/>
            <w:r w:rsidRPr="00001AFE">
              <w:rPr>
                <w:rFonts w:ascii="Times New Roman" w:hAnsi="Times New Roman"/>
                <w:color w:val="222222"/>
              </w:rPr>
              <w:t>ммол</w:t>
            </w:r>
            <w:proofErr w:type="spellEnd"/>
            <w:r w:rsidRPr="00001AFE">
              <w:rPr>
                <w:rFonts w:ascii="Times New Roman" w:hAnsi="Times New Roman"/>
                <w:color w:val="222222"/>
              </w:rPr>
              <w:t>\л</w:t>
            </w:r>
          </w:p>
          <w:p w14:paraId="393FEB21"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Магний Mg2          -  0.5 </w:t>
            </w:r>
            <w:proofErr w:type="spellStart"/>
            <w:r w:rsidRPr="00001AFE">
              <w:rPr>
                <w:rFonts w:ascii="Times New Roman" w:hAnsi="Times New Roman"/>
                <w:color w:val="222222"/>
              </w:rPr>
              <w:t>ммол</w:t>
            </w:r>
            <w:proofErr w:type="spellEnd"/>
            <w:r w:rsidRPr="00001AFE">
              <w:rPr>
                <w:rFonts w:ascii="Times New Roman" w:hAnsi="Times New Roman"/>
                <w:color w:val="222222"/>
              </w:rPr>
              <w:t>\л</w:t>
            </w:r>
          </w:p>
          <w:p w14:paraId="642C2940"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Натрий Na              - 140  </w:t>
            </w:r>
            <w:proofErr w:type="spellStart"/>
            <w:r w:rsidRPr="00001AFE">
              <w:rPr>
                <w:rFonts w:ascii="Times New Roman" w:hAnsi="Times New Roman"/>
                <w:color w:val="222222"/>
              </w:rPr>
              <w:t>ммол</w:t>
            </w:r>
            <w:proofErr w:type="spellEnd"/>
            <w:r w:rsidRPr="00001AFE">
              <w:rPr>
                <w:rFonts w:ascii="Times New Roman" w:hAnsi="Times New Roman"/>
                <w:color w:val="222222"/>
              </w:rPr>
              <w:t>\л</w:t>
            </w:r>
          </w:p>
          <w:p w14:paraId="0D377B68"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Хлорид </w:t>
            </w:r>
            <w:proofErr w:type="spellStart"/>
            <w:r w:rsidRPr="00001AFE">
              <w:rPr>
                <w:rFonts w:ascii="Times New Roman" w:hAnsi="Times New Roman"/>
                <w:color w:val="222222"/>
              </w:rPr>
              <w:t>Cl</w:t>
            </w:r>
            <w:proofErr w:type="spellEnd"/>
            <w:r w:rsidRPr="00001AFE">
              <w:rPr>
                <w:rFonts w:ascii="Times New Roman" w:hAnsi="Times New Roman"/>
                <w:color w:val="222222"/>
              </w:rPr>
              <w:t xml:space="preserve">               - 113.5 </w:t>
            </w:r>
            <w:proofErr w:type="spellStart"/>
            <w:r w:rsidRPr="00001AFE">
              <w:rPr>
                <w:rFonts w:ascii="Times New Roman" w:hAnsi="Times New Roman"/>
                <w:color w:val="222222"/>
              </w:rPr>
              <w:t>ммол</w:t>
            </w:r>
            <w:proofErr w:type="spellEnd"/>
            <w:r w:rsidRPr="00001AFE">
              <w:rPr>
                <w:rFonts w:ascii="Times New Roman" w:hAnsi="Times New Roman"/>
                <w:color w:val="222222"/>
              </w:rPr>
              <w:t>\л</w:t>
            </w:r>
          </w:p>
          <w:p w14:paraId="248601A0"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Лактат                     - 3 </w:t>
            </w:r>
            <w:proofErr w:type="spellStart"/>
            <w:r w:rsidRPr="00001AFE">
              <w:rPr>
                <w:rFonts w:ascii="Times New Roman" w:hAnsi="Times New Roman"/>
                <w:color w:val="222222"/>
              </w:rPr>
              <w:t>ммол</w:t>
            </w:r>
            <w:proofErr w:type="spellEnd"/>
            <w:r w:rsidRPr="00001AFE">
              <w:rPr>
                <w:rFonts w:ascii="Times New Roman" w:hAnsi="Times New Roman"/>
                <w:color w:val="222222"/>
              </w:rPr>
              <w:t>\л</w:t>
            </w:r>
          </w:p>
          <w:p w14:paraId="43F91D7C"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Бикарбонат НСО3 - 32 </w:t>
            </w:r>
            <w:proofErr w:type="spellStart"/>
            <w:r w:rsidRPr="00001AFE">
              <w:rPr>
                <w:rFonts w:ascii="Times New Roman" w:hAnsi="Times New Roman"/>
                <w:color w:val="222222"/>
              </w:rPr>
              <w:t>ммол</w:t>
            </w:r>
            <w:proofErr w:type="spellEnd"/>
            <w:r w:rsidRPr="00001AFE">
              <w:rPr>
                <w:rFonts w:ascii="Times New Roman" w:hAnsi="Times New Roman"/>
                <w:color w:val="222222"/>
              </w:rPr>
              <w:t>\л</w:t>
            </w:r>
          </w:p>
          <w:p w14:paraId="46ECE707" w14:textId="77777777" w:rsidR="00DD29C9" w:rsidRPr="00001AFE" w:rsidRDefault="00DD29C9" w:rsidP="00DD2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rPr>
            </w:pPr>
            <w:r w:rsidRPr="00001AFE">
              <w:rPr>
                <w:rFonts w:ascii="Times New Roman" w:hAnsi="Times New Roman"/>
                <w:color w:val="222222"/>
              </w:rPr>
              <w:t xml:space="preserve">Калий К +               - 4 </w:t>
            </w:r>
            <w:proofErr w:type="spellStart"/>
            <w:r w:rsidRPr="00001AFE">
              <w:rPr>
                <w:rFonts w:ascii="Times New Roman" w:hAnsi="Times New Roman"/>
                <w:color w:val="222222"/>
              </w:rPr>
              <w:t>ммол</w:t>
            </w:r>
            <w:proofErr w:type="spellEnd"/>
            <w:r w:rsidRPr="00001AFE">
              <w:rPr>
                <w:rFonts w:ascii="Times New Roman" w:hAnsi="Times New Roman"/>
                <w:color w:val="222222"/>
              </w:rPr>
              <w:t>\л</w:t>
            </w:r>
          </w:p>
          <w:p w14:paraId="3E24696B" w14:textId="0967CE3D" w:rsidR="00DD29C9" w:rsidRPr="005F4AD7" w:rsidRDefault="00DD29C9" w:rsidP="00DD29C9">
            <w:pPr>
              <w:pStyle w:val="TableParagraph"/>
              <w:ind w:left="31" w:right="207"/>
              <w:jc w:val="center"/>
              <w:rPr>
                <w:color w:val="000000"/>
              </w:rPr>
            </w:pPr>
            <w:r w:rsidRPr="00001AFE">
              <w:rPr>
                <w:color w:val="222222"/>
              </w:rPr>
              <w:t xml:space="preserve">Глюкоза                  - 6.1 </w:t>
            </w:r>
            <w:proofErr w:type="spellStart"/>
            <w:r w:rsidRPr="00001AFE">
              <w:rPr>
                <w:color w:val="222222"/>
              </w:rPr>
              <w:t>ммол</w:t>
            </w:r>
            <w:proofErr w:type="spellEnd"/>
            <w:r w:rsidRPr="00001AFE">
              <w:rPr>
                <w:color w:val="222222"/>
              </w:rPr>
              <w:t>\л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ED0637" w14:textId="44697449" w:rsidR="00DD29C9" w:rsidRPr="005F4AD7"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1142560" w14:textId="1A39196E"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EAB2F6" w14:textId="30E11881" w:rsidR="00DD29C9" w:rsidRPr="005F4AD7"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E04E1A" w14:textId="73809149"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780 000</w:t>
            </w:r>
          </w:p>
        </w:tc>
      </w:tr>
      <w:tr w:rsidR="00DD29C9" w:rsidRPr="005F4AD7" w14:paraId="2B98187E"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0448" w14:textId="77777777" w:rsidR="00DD29C9" w:rsidRPr="005F4AD7"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AA81C0B" w14:textId="54E3A0B7" w:rsidR="00DD29C9" w:rsidRPr="005F4AD7" w:rsidRDefault="00DD29C9" w:rsidP="00DD29C9">
            <w:pPr>
              <w:rPr>
                <w:rFonts w:ascii="Times New Roman" w:eastAsia="Times New Roman" w:hAnsi="Times New Roman" w:cs="Times New Roman"/>
                <w:lang w:eastAsia="ru-RU"/>
              </w:rPr>
            </w:pPr>
            <w:r>
              <w:rPr>
                <w:rFonts w:ascii="Times New Roman" w:hAnsi="Times New Roman"/>
                <w:bCs/>
                <w:lang w:eastAsia="ru-RU"/>
              </w:rPr>
              <w:t xml:space="preserve">Раствор антикоагулянта </w:t>
            </w:r>
            <w:r w:rsidRPr="00285210">
              <w:rPr>
                <w:rFonts w:ascii="Times New Roman" w:eastAsia="Times New Roman" w:hAnsi="Times New Roman" w:cs="Times New Roman"/>
              </w:rPr>
              <w:t>для аппарат</w:t>
            </w:r>
            <w:r>
              <w:rPr>
                <w:rFonts w:ascii="Times New Roman" w:eastAsia="Times New Roman" w:hAnsi="Times New Roman" w:cs="Times New Roman"/>
              </w:rPr>
              <w:t>а</w:t>
            </w:r>
            <w:r w:rsidRPr="00285210">
              <w:rPr>
                <w:rFonts w:ascii="Times New Roman" w:eastAsia="Times New Roman" w:hAnsi="Times New Roman" w:cs="Times New Roman"/>
              </w:rPr>
              <w:t xml:space="preserve"> ЭНКГ  острой терапии «</w:t>
            </w:r>
            <w:proofErr w:type="spellStart"/>
            <w:r w:rsidRPr="00285210">
              <w:rPr>
                <w:rFonts w:ascii="Times New Roman" w:eastAsia="Times New Roman" w:hAnsi="Times New Roman" w:cs="Times New Roman"/>
              </w:rPr>
              <w:t>PrismaFlex</w:t>
            </w:r>
            <w:proofErr w:type="spellEnd"/>
            <w:r w:rsidRPr="00285210">
              <w:rPr>
                <w:rFonts w:ascii="Times New Roman" w:eastAsia="Times New Roman" w:hAnsi="Times New Roman" w:cs="Times New Roman"/>
              </w:rPr>
              <w:t>»</w:t>
            </w:r>
          </w:p>
        </w:tc>
        <w:tc>
          <w:tcPr>
            <w:tcW w:w="4111" w:type="dxa"/>
            <w:tcBorders>
              <w:top w:val="single" w:sz="4" w:space="0" w:color="auto"/>
              <w:left w:val="nil"/>
              <w:bottom w:val="single" w:sz="4" w:space="0" w:color="auto"/>
              <w:right w:val="single" w:sz="4" w:space="0" w:color="auto"/>
            </w:tcBorders>
            <w:shd w:val="clear" w:color="auto" w:fill="auto"/>
            <w:vAlign w:val="center"/>
          </w:tcPr>
          <w:p w14:paraId="2E489C54" w14:textId="6EFF222A" w:rsidR="00DD29C9" w:rsidRPr="005F4AD7" w:rsidRDefault="00DD29C9" w:rsidP="00DD29C9">
            <w:pPr>
              <w:pStyle w:val="TableParagraph"/>
              <w:ind w:left="31" w:right="207"/>
              <w:jc w:val="center"/>
              <w:rPr>
                <w:color w:val="000000"/>
              </w:rPr>
            </w:pPr>
            <w:r>
              <w:rPr>
                <w:bCs/>
                <w:lang w:eastAsia="ru-RU"/>
              </w:rPr>
              <w:t>Р</w:t>
            </w:r>
            <w:r w:rsidRPr="00934B34">
              <w:rPr>
                <w:bCs/>
                <w:lang w:eastAsia="ru-RU"/>
              </w:rPr>
              <w:t>аствор антикоагулянта</w:t>
            </w:r>
            <w:r>
              <w:rPr>
                <w:bCs/>
                <w:lang w:eastAsia="ru-RU"/>
              </w:rPr>
              <w:t>18/0 пакет по 500мл.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A1FD30" w14:textId="4078599E" w:rsidR="00DD29C9" w:rsidRPr="005F4AD7"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7AD689" w14:textId="6412DE8F"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84ECD0" w14:textId="42F0FDD3" w:rsidR="00DD29C9" w:rsidRPr="005F4AD7"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7D8D07" w14:textId="32465461"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580 000</w:t>
            </w:r>
          </w:p>
        </w:tc>
      </w:tr>
      <w:tr w:rsidR="00DD29C9" w:rsidRPr="005F4AD7" w14:paraId="26295689"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5ECDF" w14:textId="77777777" w:rsidR="00DD29C9" w:rsidRPr="005F4AD7"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BACEDE5" w14:textId="05706B84" w:rsidR="00DD29C9" w:rsidRPr="00FF2046" w:rsidRDefault="00DD29C9" w:rsidP="00DD29C9">
            <w:pPr>
              <w:rPr>
                <w:rFonts w:ascii="Times New Roman" w:hAnsi="Times New Roman"/>
                <w:bCs/>
                <w:lang w:eastAsia="ru-RU"/>
              </w:rPr>
            </w:pPr>
            <w:r w:rsidRPr="00001AFE">
              <w:rPr>
                <w:rFonts w:ascii="Times New Roman" w:hAnsi="Times New Roman"/>
                <w:color w:val="000000"/>
              </w:rPr>
              <w:t>Мешок</w:t>
            </w:r>
            <w:r w:rsidRPr="0026699F">
              <w:rPr>
                <w:rFonts w:ascii="Times New Roman" w:hAnsi="Times New Roman"/>
                <w:color w:val="000000"/>
              </w:rPr>
              <w:t xml:space="preserve"> </w:t>
            </w:r>
            <w:r>
              <w:rPr>
                <w:rFonts w:ascii="Times New Roman" w:hAnsi="Times New Roman"/>
                <w:color w:val="000000"/>
              </w:rPr>
              <w:t>дренажный</w:t>
            </w:r>
            <w:r w:rsidRPr="00001AFE">
              <w:rPr>
                <w:rFonts w:ascii="Times New Roman" w:hAnsi="Times New Roman"/>
                <w:color w:val="000000"/>
              </w:rPr>
              <w:t xml:space="preserve"> сливной</w:t>
            </w:r>
            <w:r>
              <w:rPr>
                <w:rFonts w:ascii="Times New Roman" w:hAnsi="Times New Roman"/>
                <w:color w:val="000000"/>
              </w:rPr>
              <w:t xml:space="preserve"> </w:t>
            </w:r>
            <w:r w:rsidRPr="00285210">
              <w:rPr>
                <w:rFonts w:ascii="Times New Roman" w:eastAsia="Times New Roman" w:hAnsi="Times New Roman" w:cs="Times New Roman"/>
              </w:rPr>
              <w:t>для аппарат</w:t>
            </w:r>
            <w:r>
              <w:rPr>
                <w:rFonts w:ascii="Times New Roman" w:eastAsia="Times New Roman" w:hAnsi="Times New Roman" w:cs="Times New Roman"/>
              </w:rPr>
              <w:t>а</w:t>
            </w:r>
            <w:r w:rsidRPr="00285210">
              <w:rPr>
                <w:rFonts w:ascii="Times New Roman" w:eastAsia="Times New Roman" w:hAnsi="Times New Roman" w:cs="Times New Roman"/>
              </w:rPr>
              <w:t xml:space="preserve"> ЭНКГ  острой терапии «</w:t>
            </w:r>
            <w:proofErr w:type="spellStart"/>
            <w:r w:rsidRPr="00285210">
              <w:rPr>
                <w:rFonts w:ascii="Times New Roman" w:eastAsia="Times New Roman" w:hAnsi="Times New Roman" w:cs="Times New Roman"/>
              </w:rPr>
              <w:t>PrismaFlex</w:t>
            </w:r>
            <w:proofErr w:type="spellEnd"/>
            <w:r w:rsidRPr="00285210">
              <w:rPr>
                <w:rFonts w:ascii="Times New Roman" w:eastAsia="Times New Roman" w:hAnsi="Times New Roman" w:cs="Times New Roman"/>
              </w:rPr>
              <w:t>»</w:t>
            </w:r>
          </w:p>
        </w:tc>
        <w:tc>
          <w:tcPr>
            <w:tcW w:w="4111" w:type="dxa"/>
            <w:tcBorders>
              <w:top w:val="single" w:sz="4" w:space="0" w:color="auto"/>
              <w:left w:val="nil"/>
              <w:bottom w:val="single" w:sz="4" w:space="0" w:color="auto"/>
              <w:right w:val="single" w:sz="4" w:space="0" w:color="auto"/>
            </w:tcBorders>
            <w:shd w:val="clear" w:color="auto" w:fill="auto"/>
            <w:vAlign w:val="center"/>
          </w:tcPr>
          <w:p w14:paraId="442F3D96" w14:textId="63404CDA" w:rsidR="00DD29C9" w:rsidRPr="00934B34" w:rsidRDefault="00DD29C9" w:rsidP="00DD29C9">
            <w:pPr>
              <w:pStyle w:val="TableParagraph"/>
              <w:ind w:left="31" w:right="207"/>
              <w:jc w:val="center"/>
              <w:rPr>
                <w:bCs/>
                <w:lang w:eastAsia="ru-RU"/>
              </w:rPr>
            </w:pPr>
            <w:r w:rsidRPr="00001AFE">
              <w:rPr>
                <w:color w:val="000000"/>
              </w:rPr>
              <w:t xml:space="preserve">Зажимы на магистралях – наличие, объем мешка – 9 л., стерилизация - </w:t>
            </w:r>
            <w:proofErr w:type="spellStart"/>
            <w:r w:rsidRPr="00001AFE">
              <w:rPr>
                <w:color w:val="000000"/>
              </w:rPr>
              <w:t>этиленоксид</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5A83B3" w14:textId="681BD63B" w:rsidR="00DD29C9"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27B4C8F" w14:textId="2150C87F" w:rsidR="00DD29C9"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34DE51" w14:textId="25B764AA" w:rsidR="00DD29C9"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41B77F" w14:textId="2D26F4CC" w:rsidR="00DD29C9"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126 000</w:t>
            </w:r>
          </w:p>
        </w:tc>
      </w:tr>
      <w:tr w:rsidR="00DD29C9" w:rsidRPr="005F4AD7" w14:paraId="52EC618F"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7231B" w14:textId="77777777" w:rsidR="00DD29C9" w:rsidRPr="005F4AD7"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BEAB286" w14:textId="1D841820" w:rsidR="00DD29C9" w:rsidRPr="00592944" w:rsidRDefault="00DD29C9" w:rsidP="00DD29C9">
            <w:pPr>
              <w:rPr>
                <w:rFonts w:ascii="Times New Roman" w:eastAsia="Times New Roman" w:hAnsi="Times New Roman" w:cs="Times New Roman"/>
                <w:lang w:eastAsia="ru-RU"/>
              </w:rPr>
            </w:pPr>
            <w:r w:rsidRPr="00592944">
              <w:rPr>
                <w:rFonts w:ascii="Times New Roman" w:hAnsi="Times New Roman" w:cs="Times New Roman"/>
              </w:rPr>
              <w:t>Клипс по YASARGIL (автор)</w:t>
            </w:r>
          </w:p>
        </w:tc>
        <w:tc>
          <w:tcPr>
            <w:tcW w:w="4111" w:type="dxa"/>
            <w:tcBorders>
              <w:top w:val="single" w:sz="4" w:space="0" w:color="auto"/>
              <w:left w:val="nil"/>
              <w:bottom w:val="single" w:sz="4" w:space="0" w:color="auto"/>
              <w:right w:val="single" w:sz="4" w:space="0" w:color="auto"/>
            </w:tcBorders>
            <w:shd w:val="clear" w:color="auto" w:fill="auto"/>
            <w:vAlign w:val="center"/>
          </w:tcPr>
          <w:p w14:paraId="55CFB836" w14:textId="0EECF924" w:rsidR="00DD29C9" w:rsidRPr="005F4AD7" w:rsidRDefault="00DD29C9" w:rsidP="00DD29C9">
            <w:pPr>
              <w:pStyle w:val="TableParagraph"/>
              <w:ind w:left="31" w:right="207"/>
              <w:jc w:val="center"/>
              <w:rPr>
                <w:color w:val="000000"/>
              </w:rPr>
            </w:pPr>
            <w:r w:rsidRPr="007F5600">
              <w:rPr>
                <w:color w:val="000000"/>
              </w:rPr>
              <w:t xml:space="preserve">Клипс по YASARGIL (автор), нейрохирургический, титановый, для временной окклюзии, мини, прямой, </w:t>
            </w:r>
            <w:r w:rsidRPr="007F5600">
              <w:rPr>
                <w:color w:val="000000"/>
              </w:rPr>
              <w:lastRenderedPageBreak/>
              <w:t xml:space="preserve">узкий, длина </w:t>
            </w:r>
            <w:proofErr w:type="spellStart"/>
            <w:r w:rsidRPr="007F5600">
              <w:rPr>
                <w:color w:val="000000"/>
              </w:rPr>
              <w:t>браншей</w:t>
            </w:r>
            <w:proofErr w:type="spellEnd"/>
            <w:r w:rsidRPr="007F5600">
              <w:rPr>
                <w:color w:val="000000"/>
              </w:rPr>
              <w:t xml:space="preserve"> 3,0 мм, сила закрытия 90 </w:t>
            </w:r>
            <w:proofErr w:type="spellStart"/>
            <w:r w:rsidRPr="007F5600">
              <w:rPr>
                <w:color w:val="000000"/>
              </w:rPr>
              <w:t>гр</w:t>
            </w:r>
            <w:proofErr w:type="spellEnd"/>
            <w:r w:rsidRPr="007F5600">
              <w:rPr>
                <w:color w:val="000000"/>
              </w:rPr>
              <w:t xml:space="preserve">, максимальная ширина открытия 3,3 мм, цветовая кодировка </w:t>
            </w:r>
            <w:proofErr w:type="spellStart"/>
            <w:r w:rsidRPr="007F5600">
              <w:rPr>
                <w:color w:val="000000"/>
              </w:rPr>
              <w:t>браншей</w:t>
            </w:r>
            <w:proofErr w:type="spellEnd"/>
            <w:r w:rsidRPr="007F5600">
              <w:rPr>
                <w:color w:val="000000"/>
              </w:rPr>
              <w:t xml:space="preserve"> желтым цветом, цветовая кодировка пружины фиолетовым цветом. Имеется мостик, предотвращающий соскальзывание </w:t>
            </w:r>
            <w:proofErr w:type="spellStart"/>
            <w:r w:rsidRPr="007F5600">
              <w:rPr>
                <w:color w:val="000000"/>
              </w:rPr>
              <w:t>браншей</w:t>
            </w:r>
            <w:proofErr w:type="spellEnd"/>
            <w:r w:rsidRPr="007F5600">
              <w:rPr>
                <w:color w:val="000000"/>
              </w:rPr>
              <w:t xml:space="preserve">, и позволяет избежать эффекта "ножниц"; внутренняя поверхность </w:t>
            </w:r>
            <w:proofErr w:type="spellStart"/>
            <w:r w:rsidRPr="007F5600">
              <w:rPr>
                <w:color w:val="000000"/>
              </w:rPr>
              <w:t>браншей</w:t>
            </w:r>
            <w:proofErr w:type="spellEnd"/>
            <w:r w:rsidRPr="007F5600">
              <w:rPr>
                <w:color w:val="000000"/>
              </w:rPr>
              <w:t xml:space="preserve"> атравматическая, выполнена в форме симметрично расположенных пирамидальных вдавлений, что позволяет значительно расширить площадь соприкосновения </w:t>
            </w:r>
            <w:proofErr w:type="spellStart"/>
            <w:r w:rsidRPr="007F5600">
              <w:rPr>
                <w:color w:val="000000"/>
              </w:rPr>
              <w:t>браншей</w:t>
            </w:r>
            <w:proofErr w:type="spellEnd"/>
            <w:r w:rsidRPr="007F5600">
              <w:rPr>
                <w:color w:val="000000"/>
              </w:rPr>
              <w:t xml:space="preserve"> и увеличить силу смыкания. Возможность проведения МРТ интенсивностью до 3-х Тесла. Стерильный, многоразовый.</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DAE149" w14:textId="17C11581" w:rsidR="00DD29C9" w:rsidRPr="005F4AD7"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401760E" w14:textId="6562AA89"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1AA3F9" w14:textId="15353E36" w:rsidR="00DD29C9" w:rsidRPr="005F4AD7"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240 353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11335D" w14:textId="36A05B6F"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480 706</w:t>
            </w:r>
          </w:p>
        </w:tc>
      </w:tr>
      <w:tr w:rsidR="00DD29C9" w:rsidRPr="005F4AD7" w14:paraId="27620C71" w14:textId="77777777" w:rsidTr="00B1182C">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8E6A" w14:textId="77777777" w:rsidR="00DD29C9" w:rsidRPr="005F4AD7" w:rsidRDefault="00DD29C9" w:rsidP="00DD29C9">
            <w:pPr>
              <w:pStyle w:val="a8"/>
              <w:numPr>
                <w:ilvl w:val="0"/>
                <w:numId w:val="12"/>
              </w:numPr>
              <w:jc w:val="center"/>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118A42CA" w14:textId="5651D639" w:rsidR="00DD29C9" w:rsidRPr="007F5600" w:rsidRDefault="00DD29C9" w:rsidP="00DD29C9">
            <w:pPr>
              <w:rPr>
                <w:rStyle w:val="fontstyle01"/>
                <w:rFonts w:ascii="Times New Roman" w:hAnsi="Times New Roman" w:cs="Times New Roman"/>
                <w:sz w:val="22"/>
                <w:szCs w:val="22"/>
              </w:rPr>
            </w:pPr>
            <w:r w:rsidRPr="00EA37B3">
              <w:rPr>
                <w:rStyle w:val="fontstyle01"/>
                <w:rFonts w:ascii="Times New Roman" w:hAnsi="Times New Roman" w:cs="Times New Roman"/>
                <w:sz w:val="22"/>
                <w:szCs w:val="22"/>
              </w:rPr>
              <w:t>Щипцы</w:t>
            </w:r>
            <w:r w:rsidRPr="00EA37B3">
              <w:rPr>
                <w:rFonts w:ascii="Times New Roman" w:hAnsi="Times New Roman" w:cs="Times New Roman"/>
                <w:color w:val="000000"/>
              </w:rPr>
              <w:br/>
            </w:r>
            <w:r w:rsidRPr="00EA37B3">
              <w:rPr>
                <w:rStyle w:val="fontstyle01"/>
                <w:rFonts w:ascii="Times New Roman" w:hAnsi="Times New Roman" w:cs="Times New Roman"/>
                <w:sz w:val="22"/>
                <w:szCs w:val="22"/>
              </w:rPr>
              <w:t>захватывающие</w:t>
            </w:r>
            <w:r w:rsidRPr="007F5600">
              <w:rPr>
                <w:rStyle w:val="fontstyle01"/>
                <w:rFonts w:ascii="Times New Roman" w:hAnsi="Times New Roman" w:cs="Times New Roman"/>
                <w:sz w:val="22"/>
                <w:szCs w:val="22"/>
              </w:rPr>
              <w:t xml:space="preserve">, с </w:t>
            </w:r>
          </w:p>
          <w:p w14:paraId="0030F4A9" w14:textId="77777777" w:rsidR="00DD29C9" w:rsidRPr="007F5600" w:rsidRDefault="00DD29C9" w:rsidP="00DD29C9">
            <w:pPr>
              <w:rPr>
                <w:rStyle w:val="fontstyle01"/>
                <w:rFonts w:ascii="Times New Roman" w:hAnsi="Times New Roman" w:cs="Times New Roman"/>
                <w:sz w:val="22"/>
                <w:szCs w:val="22"/>
              </w:rPr>
            </w:pPr>
            <w:r w:rsidRPr="007F5600">
              <w:rPr>
                <w:rStyle w:val="fontstyle01"/>
                <w:rFonts w:ascii="Times New Roman" w:hAnsi="Times New Roman" w:cs="Times New Roman"/>
                <w:sz w:val="22"/>
                <w:szCs w:val="22"/>
              </w:rPr>
              <w:t xml:space="preserve">двумя подвижными </w:t>
            </w:r>
          </w:p>
          <w:p w14:paraId="7126B07D" w14:textId="77777777" w:rsidR="00DD29C9" w:rsidRPr="007F5600" w:rsidRDefault="00DD29C9" w:rsidP="00DD29C9">
            <w:pPr>
              <w:rPr>
                <w:rStyle w:val="fontstyle01"/>
                <w:rFonts w:ascii="Times New Roman" w:hAnsi="Times New Roman" w:cs="Times New Roman"/>
                <w:sz w:val="22"/>
                <w:szCs w:val="22"/>
              </w:rPr>
            </w:pPr>
            <w:proofErr w:type="spellStart"/>
            <w:r w:rsidRPr="007F5600">
              <w:rPr>
                <w:rStyle w:val="fontstyle01"/>
                <w:rFonts w:ascii="Times New Roman" w:hAnsi="Times New Roman" w:cs="Times New Roman"/>
                <w:sz w:val="22"/>
                <w:szCs w:val="22"/>
              </w:rPr>
              <w:t>браншами</w:t>
            </w:r>
            <w:proofErr w:type="spellEnd"/>
            <w:r w:rsidRPr="007F5600">
              <w:rPr>
                <w:rStyle w:val="fontstyle01"/>
                <w:rFonts w:ascii="Times New Roman" w:hAnsi="Times New Roman" w:cs="Times New Roman"/>
                <w:sz w:val="22"/>
                <w:szCs w:val="22"/>
              </w:rPr>
              <w:t xml:space="preserve">, рукоятка </w:t>
            </w:r>
          </w:p>
          <w:p w14:paraId="744D94FC" w14:textId="77777777" w:rsidR="00DD29C9" w:rsidRPr="007F5600" w:rsidRDefault="00DD29C9" w:rsidP="00DD29C9">
            <w:pPr>
              <w:rPr>
                <w:rStyle w:val="fontstyle01"/>
                <w:rFonts w:ascii="Times New Roman" w:hAnsi="Times New Roman" w:cs="Times New Roman"/>
                <w:sz w:val="22"/>
                <w:szCs w:val="22"/>
              </w:rPr>
            </w:pPr>
            <w:r w:rsidRPr="007F5600">
              <w:rPr>
                <w:rStyle w:val="fontstyle01"/>
                <w:rFonts w:ascii="Times New Roman" w:hAnsi="Times New Roman" w:cs="Times New Roman"/>
                <w:sz w:val="22"/>
                <w:szCs w:val="22"/>
              </w:rPr>
              <w:t xml:space="preserve">без фиксатора, </w:t>
            </w:r>
          </w:p>
          <w:p w14:paraId="5F596D39" w14:textId="77777777" w:rsidR="00DD29C9" w:rsidRPr="007F5600" w:rsidRDefault="00DD29C9" w:rsidP="00DD29C9">
            <w:pPr>
              <w:rPr>
                <w:rStyle w:val="fontstyle01"/>
                <w:rFonts w:ascii="Times New Roman" w:hAnsi="Times New Roman" w:cs="Times New Roman"/>
                <w:sz w:val="22"/>
                <w:szCs w:val="22"/>
              </w:rPr>
            </w:pPr>
            <w:r w:rsidRPr="007F5600">
              <w:rPr>
                <w:rStyle w:val="fontstyle01"/>
                <w:rFonts w:ascii="Times New Roman" w:hAnsi="Times New Roman" w:cs="Times New Roman"/>
                <w:sz w:val="22"/>
                <w:szCs w:val="22"/>
              </w:rPr>
              <w:t xml:space="preserve">металлические, </w:t>
            </w:r>
          </w:p>
          <w:p w14:paraId="04C01048" w14:textId="77777777" w:rsidR="00DD29C9" w:rsidRPr="007F5600" w:rsidRDefault="00DD29C9" w:rsidP="00DD29C9">
            <w:pPr>
              <w:rPr>
                <w:rStyle w:val="fontstyle01"/>
                <w:rFonts w:ascii="Times New Roman" w:hAnsi="Times New Roman" w:cs="Times New Roman"/>
                <w:sz w:val="22"/>
                <w:szCs w:val="22"/>
              </w:rPr>
            </w:pPr>
            <w:r w:rsidRPr="007F5600">
              <w:rPr>
                <w:rStyle w:val="fontstyle01"/>
                <w:rFonts w:ascii="Times New Roman" w:hAnsi="Times New Roman" w:cs="Times New Roman"/>
                <w:sz w:val="22"/>
                <w:szCs w:val="22"/>
              </w:rPr>
              <w:t xml:space="preserve">многократного </w:t>
            </w:r>
          </w:p>
          <w:p w14:paraId="38FF37F9" w14:textId="573D5533" w:rsidR="00DD29C9" w:rsidRPr="00EA37B3" w:rsidRDefault="00DD29C9" w:rsidP="00DD29C9">
            <w:pPr>
              <w:rPr>
                <w:rFonts w:ascii="Times New Roman" w:hAnsi="Times New Roman" w:cs="Times New Roman"/>
              </w:rPr>
            </w:pPr>
            <w:r w:rsidRPr="007F5600">
              <w:rPr>
                <w:rStyle w:val="fontstyle01"/>
                <w:rFonts w:ascii="Times New Roman" w:hAnsi="Times New Roman" w:cs="Times New Roman"/>
                <w:sz w:val="22"/>
                <w:szCs w:val="22"/>
              </w:rPr>
              <w:t>применения</w:t>
            </w:r>
          </w:p>
        </w:tc>
        <w:tc>
          <w:tcPr>
            <w:tcW w:w="4111" w:type="dxa"/>
            <w:tcBorders>
              <w:top w:val="single" w:sz="4" w:space="0" w:color="auto"/>
              <w:left w:val="nil"/>
              <w:bottom w:val="single" w:sz="4" w:space="0" w:color="auto"/>
              <w:right w:val="single" w:sz="4" w:space="0" w:color="auto"/>
            </w:tcBorders>
            <w:shd w:val="clear" w:color="auto" w:fill="auto"/>
            <w:vAlign w:val="center"/>
          </w:tcPr>
          <w:p w14:paraId="32131F87" w14:textId="3D29D8C1" w:rsidR="00DD29C9" w:rsidRPr="00EA37B3" w:rsidRDefault="00DD29C9" w:rsidP="00DD29C9">
            <w:pPr>
              <w:jc w:val="center"/>
              <w:rPr>
                <w:rFonts w:ascii="Times New Roman" w:hAnsi="Times New Roman" w:cs="Times New Roman"/>
                <w:color w:val="000000"/>
              </w:rPr>
            </w:pPr>
            <w:r w:rsidRPr="00EA37B3">
              <w:rPr>
                <w:rStyle w:val="fontstyle01"/>
                <w:rFonts w:ascii="Times New Roman" w:hAnsi="Times New Roman" w:cs="Times New Roman"/>
                <w:color w:val="auto"/>
                <w:sz w:val="22"/>
                <w:szCs w:val="22"/>
              </w:rPr>
              <w:t>Полужесткие щипцы, захватывающие,</w:t>
            </w:r>
            <w:r w:rsidRPr="00EA37B3">
              <w:rPr>
                <w:rFonts w:ascii="Times New Roman" w:hAnsi="Times New Roman" w:cs="Times New Roman"/>
              </w:rPr>
              <w:br/>
            </w:r>
            <w:r w:rsidRPr="00EA37B3">
              <w:rPr>
                <w:rStyle w:val="fontstyle01"/>
                <w:rFonts w:ascii="Times New Roman" w:hAnsi="Times New Roman" w:cs="Times New Roman"/>
                <w:color w:val="auto"/>
                <w:sz w:val="22"/>
                <w:szCs w:val="22"/>
              </w:rPr>
              <w:t>для каменной дорожки, с двумя</w:t>
            </w:r>
            <w:r w:rsidRPr="00EA37B3">
              <w:rPr>
                <w:rFonts w:ascii="Times New Roman" w:hAnsi="Times New Roman" w:cs="Times New Roman"/>
              </w:rPr>
              <w:br/>
            </w:r>
            <w:r w:rsidRPr="00EA37B3">
              <w:rPr>
                <w:rStyle w:val="fontstyle01"/>
                <w:rFonts w:ascii="Times New Roman" w:hAnsi="Times New Roman" w:cs="Times New Roman"/>
                <w:color w:val="auto"/>
                <w:sz w:val="22"/>
                <w:szCs w:val="22"/>
              </w:rPr>
              <w:t xml:space="preserve">подвижными </w:t>
            </w:r>
            <w:proofErr w:type="spellStart"/>
            <w:r w:rsidRPr="00EA37B3">
              <w:rPr>
                <w:rStyle w:val="fontstyle01"/>
                <w:rFonts w:ascii="Times New Roman" w:hAnsi="Times New Roman" w:cs="Times New Roman"/>
                <w:color w:val="auto"/>
                <w:sz w:val="22"/>
                <w:szCs w:val="22"/>
              </w:rPr>
              <w:t>браншами</w:t>
            </w:r>
            <w:proofErr w:type="spellEnd"/>
            <w:r w:rsidRPr="00EA37B3">
              <w:rPr>
                <w:rStyle w:val="fontstyle01"/>
                <w:rFonts w:ascii="Times New Roman" w:hAnsi="Times New Roman" w:cs="Times New Roman"/>
                <w:color w:val="auto"/>
                <w:sz w:val="22"/>
                <w:szCs w:val="22"/>
              </w:rPr>
              <w:t>, рукоятка без</w:t>
            </w:r>
            <w:r w:rsidRPr="00EA37B3">
              <w:rPr>
                <w:rFonts w:ascii="Times New Roman" w:hAnsi="Times New Roman" w:cs="Times New Roman"/>
              </w:rPr>
              <w:br/>
            </w:r>
            <w:r w:rsidRPr="00EA37B3">
              <w:rPr>
                <w:rStyle w:val="fontstyle01"/>
                <w:rFonts w:ascii="Times New Roman" w:hAnsi="Times New Roman" w:cs="Times New Roman"/>
                <w:color w:val="auto"/>
                <w:sz w:val="22"/>
                <w:szCs w:val="22"/>
              </w:rPr>
              <w:t>фиксатора, рабочая длина - 600 мм,</w:t>
            </w:r>
            <w:r w:rsidRPr="00EA37B3">
              <w:rPr>
                <w:rFonts w:ascii="Times New Roman" w:hAnsi="Times New Roman" w:cs="Times New Roman"/>
              </w:rPr>
              <w:br/>
            </w:r>
            <w:r w:rsidRPr="00EA37B3">
              <w:rPr>
                <w:rStyle w:val="fontstyle01"/>
                <w:rFonts w:ascii="Times New Roman" w:hAnsi="Times New Roman" w:cs="Times New Roman"/>
                <w:color w:val="auto"/>
                <w:sz w:val="22"/>
                <w:szCs w:val="22"/>
              </w:rPr>
              <w:t xml:space="preserve">диаметр - 1,6 мм, размер 5 </w:t>
            </w:r>
            <w:proofErr w:type="spellStart"/>
            <w:r w:rsidRPr="00EA37B3">
              <w:rPr>
                <w:rStyle w:val="fontstyle01"/>
                <w:rFonts w:ascii="Times New Roman" w:hAnsi="Times New Roman" w:cs="Times New Roman"/>
                <w:color w:val="auto"/>
                <w:sz w:val="22"/>
                <w:szCs w:val="22"/>
              </w:rPr>
              <w:t>Шр</w:t>
            </w:r>
            <w:proofErr w:type="spellEnd"/>
            <w:r w:rsidRPr="00EA37B3">
              <w:rPr>
                <w:rStyle w:val="fontstyle01"/>
                <w:rFonts w:ascii="Times New Roman" w:hAnsi="Times New Roman" w:cs="Times New Roman"/>
                <w:color w:val="auto"/>
                <w:sz w:val="22"/>
                <w:szCs w:val="22"/>
              </w:rPr>
              <w:t>,</w:t>
            </w:r>
            <w:r w:rsidRPr="00EA37B3">
              <w:rPr>
                <w:rFonts w:ascii="Times New Roman" w:hAnsi="Times New Roman" w:cs="Times New Roman"/>
              </w:rPr>
              <w:br/>
            </w:r>
            <w:r w:rsidRPr="00EA37B3">
              <w:rPr>
                <w:rStyle w:val="fontstyle01"/>
                <w:rFonts w:ascii="Times New Roman" w:hAnsi="Times New Roman" w:cs="Times New Roman"/>
                <w:color w:val="auto"/>
                <w:sz w:val="22"/>
                <w:szCs w:val="22"/>
              </w:rPr>
              <w:t>металлические, многократного</w:t>
            </w:r>
            <w:r w:rsidRPr="00EA37B3">
              <w:rPr>
                <w:rFonts w:ascii="Times New Roman" w:hAnsi="Times New Roman" w:cs="Times New Roman"/>
              </w:rPr>
              <w:br/>
            </w:r>
            <w:r w:rsidRPr="00EA37B3">
              <w:rPr>
                <w:rStyle w:val="fontstyle01"/>
                <w:rFonts w:ascii="Times New Roman" w:hAnsi="Times New Roman" w:cs="Times New Roman"/>
                <w:color w:val="auto"/>
                <w:sz w:val="22"/>
                <w:szCs w:val="22"/>
              </w:rPr>
              <w:t>применения, разборный.</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AD503E" w14:textId="1C943189" w:rsidR="00DD29C9" w:rsidRPr="005F4AD7" w:rsidRDefault="00DD29C9" w:rsidP="00DD29C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EC17F6" w14:textId="56701083"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603679" w14:textId="4D1BC2EE" w:rsidR="00DD29C9" w:rsidRPr="005F4AD7"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261 429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168E69" w14:textId="1A5486F8" w:rsidR="00DD29C9" w:rsidRPr="008E25B5" w:rsidRDefault="00DD29C9" w:rsidP="00DD29C9">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1 045 716</w:t>
            </w:r>
          </w:p>
        </w:tc>
      </w:tr>
    </w:tbl>
    <w:p w14:paraId="06C7D134" w14:textId="77777777" w:rsidR="00E52845"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08B17148" w14:textId="0867D454" w:rsidR="00BE15B6" w:rsidRPr="00BE15B6" w:rsidRDefault="00BE15B6" w:rsidP="00BE15B6">
      <w:pPr>
        <w:spacing w:before="100" w:beforeAutospacing="1" w:after="100" w:afterAutospacing="1"/>
        <w:ind w:left="2835" w:hanging="2835"/>
        <w:outlineLvl w:val="0"/>
        <w:rPr>
          <w:rFonts w:ascii="Times New Roman" w:hAnsi="Times New Roman" w:cs="Times New Roman"/>
          <w:b/>
          <w:sz w:val="24"/>
        </w:rPr>
      </w:pPr>
      <w:r w:rsidRPr="00BE15B6">
        <w:rPr>
          <w:rFonts w:ascii="Times New Roman" w:hAnsi="Times New Roman" w:cs="Times New Roman"/>
          <w:b/>
          <w:sz w:val="24"/>
          <w:lang w:val="kk-KZ"/>
        </w:rPr>
        <w:t>Г</w:t>
      </w:r>
      <w:r w:rsidRPr="00BE15B6">
        <w:rPr>
          <w:rFonts w:ascii="Times New Roman" w:hAnsi="Times New Roman" w:cs="Times New Roman"/>
          <w:b/>
          <w:sz w:val="24"/>
        </w:rPr>
        <w:t>л</w:t>
      </w:r>
      <w:r w:rsidRPr="00BE15B6">
        <w:rPr>
          <w:rFonts w:ascii="Times New Roman" w:hAnsi="Times New Roman" w:cs="Times New Roman"/>
          <w:b/>
          <w:sz w:val="24"/>
          <w:lang w:val="kk-KZ"/>
        </w:rPr>
        <w:t>авный</w:t>
      </w:r>
      <w:r w:rsidRPr="00BE15B6">
        <w:rPr>
          <w:rFonts w:ascii="Times New Roman" w:hAnsi="Times New Roman" w:cs="Times New Roman"/>
          <w:b/>
          <w:sz w:val="24"/>
        </w:rPr>
        <w:t xml:space="preserve"> врач  </w:t>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r>
      <w:r w:rsidRPr="00BE15B6">
        <w:rPr>
          <w:rFonts w:ascii="Times New Roman" w:hAnsi="Times New Roman" w:cs="Times New Roman"/>
          <w:b/>
          <w:sz w:val="24"/>
        </w:rPr>
        <w:tab/>
        <w:t xml:space="preserve">            </w:t>
      </w:r>
      <w:r w:rsidRPr="00BE15B6">
        <w:rPr>
          <w:rFonts w:ascii="Times New Roman" w:hAnsi="Times New Roman" w:cs="Times New Roman"/>
          <w:b/>
          <w:sz w:val="24"/>
          <w:lang w:val="kk-KZ"/>
        </w:rPr>
        <w:t>Джувашев</w:t>
      </w:r>
      <w:r w:rsidRPr="00BE15B6">
        <w:rPr>
          <w:rFonts w:ascii="Times New Roman" w:hAnsi="Times New Roman" w:cs="Times New Roman"/>
          <w:b/>
          <w:sz w:val="24"/>
        </w:rPr>
        <w:t xml:space="preserve"> </w:t>
      </w:r>
      <w:r w:rsidR="00522077" w:rsidRPr="00BE15B6">
        <w:rPr>
          <w:rFonts w:ascii="Times New Roman" w:hAnsi="Times New Roman" w:cs="Times New Roman"/>
          <w:b/>
          <w:sz w:val="24"/>
          <w:lang w:val="kk-KZ"/>
        </w:rPr>
        <w:t>А</w:t>
      </w:r>
      <w:r w:rsidR="00522077" w:rsidRPr="00BE15B6">
        <w:rPr>
          <w:rFonts w:ascii="Times New Roman" w:hAnsi="Times New Roman" w:cs="Times New Roman"/>
          <w:b/>
          <w:sz w:val="24"/>
        </w:rPr>
        <w:t>.</w:t>
      </w:r>
      <w:r w:rsidR="00522077" w:rsidRPr="00BE15B6">
        <w:rPr>
          <w:rFonts w:ascii="Times New Roman" w:hAnsi="Times New Roman" w:cs="Times New Roman"/>
          <w:b/>
          <w:sz w:val="24"/>
          <w:lang w:val="kk-KZ"/>
        </w:rPr>
        <w:t>Б</w:t>
      </w:r>
      <w:r w:rsidR="00522077" w:rsidRPr="00BE15B6">
        <w:rPr>
          <w:rFonts w:ascii="Times New Roman" w:hAnsi="Times New Roman" w:cs="Times New Roman"/>
          <w:b/>
          <w:sz w:val="24"/>
        </w:rPr>
        <w:t>.</w:t>
      </w:r>
    </w:p>
    <w:p w14:paraId="5AF4061A" w14:textId="67FF5DE9" w:rsidR="009D19E1" w:rsidRPr="002A7B2F" w:rsidRDefault="009D19E1" w:rsidP="006F391E">
      <w:pPr>
        <w:spacing w:before="100" w:beforeAutospacing="1" w:after="100" w:afterAutospacing="1"/>
        <w:ind w:left="2835" w:hanging="2835"/>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2E83" w14:textId="77777777" w:rsidR="00F75B27" w:rsidRDefault="00F75B27" w:rsidP="00A9511B">
      <w:r>
        <w:separator/>
      </w:r>
    </w:p>
  </w:endnote>
  <w:endnote w:type="continuationSeparator" w:id="0">
    <w:p w14:paraId="36FDC7F1" w14:textId="77777777" w:rsidR="00F75B27" w:rsidRDefault="00F75B27"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7F24" w14:textId="77777777" w:rsidR="00F75B27" w:rsidRDefault="00F75B27" w:rsidP="00A9511B">
      <w:r>
        <w:separator/>
      </w:r>
    </w:p>
  </w:footnote>
  <w:footnote w:type="continuationSeparator" w:id="0">
    <w:p w14:paraId="295FF839" w14:textId="77777777" w:rsidR="00F75B27" w:rsidRDefault="00F75B27"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E4D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7D4661"/>
    <w:multiLevelType w:val="hybridMultilevel"/>
    <w:tmpl w:val="6B24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7059390">
    <w:abstractNumId w:val="2"/>
  </w:num>
  <w:num w:numId="2" w16cid:durableId="190530600">
    <w:abstractNumId w:val="3"/>
  </w:num>
  <w:num w:numId="3" w16cid:durableId="1047997965">
    <w:abstractNumId w:val="9"/>
  </w:num>
  <w:num w:numId="4" w16cid:durableId="2040739601">
    <w:abstractNumId w:val="11"/>
  </w:num>
  <w:num w:numId="5" w16cid:durableId="1892687123">
    <w:abstractNumId w:val="6"/>
  </w:num>
  <w:num w:numId="6" w16cid:durableId="1630427630">
    <w:abstractNumId w:val="5"/>
  </w:num>
  <w:num w:numId="7" w16cid:durableId="1279411463">
    <w:abstractNumId w:val="1"/>
  </w:num>
  <w:num w:numId="8" w16cid:durableId="402265848">
    <w:abstractNumId w:val="10"/>
  </w:num>
  <w:num w:numId="9" w16cid:durableId="174342570">
    <w:abstractNumId w:val="4"/>
  </w:num>
  <w:num w:numId="10" w16cid:durableId="1125849181">
    <w:abstractNumId w:val="0"/>
  </w:num>
  <w:num w:numId="11" w16cid:durableId="1378821398">
    <w:abstractNumId w:val="8"/>
  </w:num>
  <w:num w:numId="12" w16cid:durableId="477191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6F4"/>
    <w:rsid w:val="000007D2"/>
    <w:rsid w:val="000021E1"/>
    <w:rsid w:val="000026DA"/>
    <w:rsid w:val="000052A3"/>
    <w:rsid w:val="00005C71"/>
    <w:rsid w:val="0000781D"/>
    <w:rsid w:val="00010DA3"/>
    <w:rsid w:val="00010EB2"/>
    <w:rsid w:val="00012254"/>
    <w:rsid w:val="00012789"/>
    <w:rsid w:val="00012910"/>
    <w:rsid w:val="000141DC"/>
    <w:rsid w:val="0001431B"/>
    <w:rsid w:val="00014FB7"/>
    <w:rsid w:val="00015079"/>
    <w:rsid w:val="000162B0"/>
    <w:rsid w:val="0001654F"/>
    <w:rsid w:val="000202B2"/>
    <w:rsid w:val="00020AEC"/>
    <w:rsid w:val="000217F5"/>
    <w:rsid w:val="00022204"/>
    <w:rsid w:val="0002235B"/>
    <w:rsid w:val="000241EB"/>
    <w:rsid w:val="00031989"/>
    <w:rsid w:val="00033164"/>
    <w:rsid w:val="000333EB"/>
    <w:rsid w:val="00033C18"/>
    <w:rsid w:val="00034A24"/>
    <w:rsid w:val="0004254D"/>
    <w:rsid w:val="00042E31"/>
    <w:rsid w:val="0004303E"/>
    <w:rsid w:val="00043966"/>
    <w:rsid w:val="00044D83"/>
    <w:rsid w:val="0004548B"/>
    <w:rsid w:val="00045A9F"/>
    <w:rsid w:val="00047429"/>
    <w:rsid w:val="00050288"/>
    <w:rsid w:val="000505B2"/>
    <w:rsid w:val="00052EF5"/>
    <w:rsid w:val="00053B31"/>
    <w:rsid w:val="00056805"/>
    <w:rsid w:val="00056EE0"/>
    <w:rsid w:val="00062A62"/>
    <w:rsid w:val="00062BA3"/>
    <w:rsid w:val="00063828"/>
    <w:rsid w:val="00067E92"/>
    <w:rsid w:val="00070A44"/>
    <w:rsid w:val="000715F1"/>
    <w:rsid w:val="00074E4B"/>
    <w:rsid w:val="00076D0B"/>
    <w:rsid w:val="0007706B"/>
    <w:rsid w:val="000771D1"/>
    <w:rsid w:val="0007786A"/>
    <w:rsid w:val="00077B26"/>
    <w:rsid w:val="00081A09"/>
    <w:rsid w:val="000823FC"/>
    <w:rsid w:val="00091ACA"/>
    <w:rsid w:val="0009233B"/>
    <w:rsid w:val="00093FEA"/>
    <w:rsid w:val="00095C72"/>
    <w:rsid w:val="000A0E36"/>
    <w:rsid w:val="000A2162"/>
    <w:rsid w:val="000A24C2"/>
    <w:rsid w:val="000A26A3"/>
    <w:rsid w:val="000A39FB"/>
    <w:rsid w:val="000A4DAE"/>
    <w:rsid w:val="000A5E73"/>
    <w:rsid w:val="000A6981"/>
    <w:rsid w:val="000A7F6F"/>
    <w:rsid w:val="000B14E9"/>
    <w:rsid w:val="000B3BC4"/>
    <w:rsid w:val="000C061B"/>
    <w:rsid w:val="000C0AD1"/>
    <w:rsid w:val="000C11D5"/>
    <w:rsid w:val="000C151A"/>
    <w:rsid w:val="000C2C89"/>
    <w:rsid w:val="000C2D60"/>
    <w:rsid w:val="000C3450"/>
    <w:rsid w:val="000D0547"/>
    <w:rsid w:val="000D0558"/>
    <w:rsid w:val="000D4324"/>
    <w:rsid w:val="000D5D5A"/>
    <w:rsid w:val="000D7A1B"/>
    <w:rsid w:val="000E37F5"/>
    <w:rsid w:val="000E3FCD"/>
    <w:rsid w:val="000E4AED"/>
    <w:rsid w:val="000E53FF"/>
    <w:rsid w:val="000E65B9"/>
    <w:rsid w:val="000E6761"/>
    <w:rsid w:val="000E6BC9"/>
    <w:rsid w:val="000E7931"/>
    <w:rsid w:val="000F08DB"/>
    <w:rsid w:val="000F75BD"/>
    <w:rsid w:val="00101EDB"/>
    <w:rsid w:val="00103304"/>
    <w:rsid w:val="00103F16"/>
    <w:rsid w:val="001057A4"/>
    <w:rsid w:val="001062A7"/>
    <w:rsid w:val="0011006B"/>
    <w:rsid w:val="00116F6C"/>
    <w:rsid w:val="00121EAA"/>
    <w:rsid w:val="00122B6E"/>
    <w:rsid w:val="00122D1A"/>
    <w:rsid w:val="00122E5D"/>
    <w:rsid w:val="00124DB2"/>
    <w:rsid w:val="001266EB"/>
    <w:rsid w:val="00133806"/>
    <w:rsid w:val="00134EA9"/>
    <w:rsid w:val="00134F19"/>
    <w:rsid w:val="0013720D"/>
    <w:rsid w:val="001465AC"/>
    <w:rsid w:val="00147231"/>
    <w:rsid w:val="001475C0"/>
    <w:rsid w:val="001500BC"/>
    <w:rsid w:val="001506DC"/>
    <w:rsid w:val="00153674"/>
    <w:rsid w:val="00156C1D"/>
    <w:rsid w:val="00156C64"/>
    <w:rsid w:val="001578ED"/>
    <w:rsid w:val="00160760"/>
    <w:rsid w:val="0016387B"/>
    <w:rsid w:val="001702BA"/>
    <w:rsid w:val="00170E5E"/>
    <w:rsid w:val="0017373E"/>
    <w:rsid w:val="00173A9F"/>
    <w:rsid w:val="00175A5C"/>
    <w:rsid w:val="00177467"/>
    <w:rsid w:val="00182207"/>
    <w:rsid w:val="00185669"/>
    <w:rsid w:val="00186D47"/>
    <w:rsid w:val="001906B1"/>
    <w:rsid w:val="00190FD4"/>
    <w:rsid w:val="001915A9"/>
    <w:rsid w:val="0019172B"/>
    <w:rsid w:val="00191C5E"/>
    <w:rsid w:val="00193536"/>
    <w:rsid w:val="0019557B"/>
    <w:rsid w:val="001A0AA5"/>
    <w:rsid w:val="001A4EED"/>
    <w:rsid w:val="001A69B9"/>
    <w:rsid w:val="001A79DF"/>
    <w:rsid w:val="001B36CC"/>
    <w:rsid w:val="001B450B"/>
    <w:rsid w:val="001B45FF"/>
    <w:rsid w:val="001B4934"/>
    <w:rsid w:val="001B6CC6"/>
    <w:rsid w:val="001C1725"/>
    <w:rsid w:val="001C17FE"/>
    <w:rsid w:val="001C27A8"/>
    <w:rsid w:val="001C3ABC"/>
    <w:rsid w:val="001C4BB3"/>
    <w:rsid w:val="001C69B2"/>
    <w:rsid w:val="001D1205"/>
    <w:rsid w:val="001D1ABE"/>
    <w:rsid w:val="001D1E3B"/>
    <w:rsid w:val="001D3B05"/>
    <w:rsid w:val="001D4F2D"/>
    <w:rsid w:val="001D71E8"/>
    <w:rsid w:val="001D7CA5"/>
    <w:rsid w:val="001E04BB"/>
    <w:rsid w:val="001E095A"/>
    <w:rsid w:val="001E0A6A"/>
    <w:rsid w:val="001E0D7E"/>
    <w:rsid w:val="001E28AF"/>
    <w:rsid w:val="001E3702"/>
    <w:rsid w:val="001E412F"/>
    <w:rsid w:val="001E54AB"/>
    <w:rsid w:val="001E65E0"/>
    <w:rsid w:val="001E6F58"/>
    <w:rsid w:val="001E77FF"/>
    <w:rsid w:val="001F281B"/>
    <w:rsid w:val="00200570"/>
    <w:rsid w:val="0020062E"/>
    <w:rsid w:val="002035FC"/>
    <w:rsid w:val="0020371B"/>
    <w:rsid w:val="0020432A"/>
    <w:rsid w:val="002077BF"/>
    <w:rsid w:val="00210C37"/>
    <w:rsid w:val="00212CA0"/>
    <w:rsid w:val="00213866"/>
    <w:rsid w:val="00214F6F"/>
    <w:rsid w:val="00215DD4"/>
    <w:rsid w:val="002212E2"/>
    <w:rsid w:val="0022181B"/>
    <w:rsid w:val="00221C70"/>
    <w:rsid w:val="00222A6E"/>
    <w:rsid w:val="00223176"/>
    <w:rsid w:val="0023040B"/>
    <w:rsid w:val="002424E1"/>
    <w:rsid w:val="002440E0"/>
    <w:rsid w:val="002448B9"/>
    <w:rsid w:val="0024493D"/>
    <w:rsid w:val="00251C1A"/>
    <w:rsid w:val="00251D89"/>
    <w:rsid w:val="00256A13"/>
    <w:rsid w:val="0025797D"/>
    <w:rsid w:val="00261024"/>
    <w:rsid w:val="002614E4"/>
    <w:rsid w:val="0026165D"/>
    <w:rsid w:val="00264F6D"/>
    <w:rsid w:val="0026699F"/>
    <w:rsid w:val="00267C67"/>
    <w:rsid w:val="002706DB"/>
    <w:rsid w:val="00272300"/>
    <w:rsid w:val="00274509"/>
    <w:rsid w:val="0028172C"/>
    <w:rsid w:val="002833CB"/>
    <w:rsid w:val="00285210"/>
    <w:rsid w:val="002868D4"/>
    <w:rsid w:val="002875E4"/>
    <w:rsid w:val="00291E3C"/>
    <w:rsid w:val="002947A8"/>
    <w:rsid w:val="002955B2"/>
    <w:rsid w:val="0029574C"/>
    <w:rsid w:val="00296F3E"/>
    <w:rsid w:val="002979E1"/>
    <w:rsid w:val="002A00DA"/>
    <w:rsid w:val="002A19EE"/>
    <w:rsid w:val="002A2206"/>
    <w:rsid w:val="002A3808"/>
    <w:rsid w:val="002A3BD6"/>
    <w:rsid w:val="002A3D35"/>
    <w:rsid w:val="002A4341"/>
    <w:rsid w:val="002A556E"/>
    <w:rsid w:val="002A7B2F"/>
    <w:rsid w:val="002B275A"/>
    <w:rsid w:val="002B2ACD"/>
    <w:rsid w:val="002B38D2"/>
    <w:rsid w:val="002B5478"/>
    <w:rsid w:val="002B5CB5"/>
    <w:rsid w:val="002B7258"/>
    <w:rsid w:val="002B7A71"/>
    <w:rsid w:val="002C0354"/>
    <w:rsid w:val="002C0FAE"/>
    <w:rsid w:val="002C1FDE"/>
    <w:rsid w:val="002C239F"/>
    <w:rsid w:val="002C3DEE"/>
    <w:rsid w:val="002C4647"/>
    <w:rsid w:val="002C54D0"/>
    <w:rsid w:val="002C5AA4"/>
    <w:rsid w:val="002C62F7"/>
    <w:rsid w:val="002C6C55"/>
    <w:rsid w:val="002C72FC"/>
    <w:rsid w:val="002D25E3"/>
    <w:rsid w:val="002D2730"/>
    <w:rsid w:val="002D3D65"/>
    <w:rsid w:val="002E0775"/>
    <w:rsid w:val="002E16FA"/>
    <w:rsid w:val="002E1953"/>
    <w:rsid w:val="002E3A1B"/>
    <w:rsid w:val="002E3E69"/>
    <w:rsid w:val="002E5D94"/>
    <w:rsid w:val="002E623E"/>
    <w:rsid w:val="002E65C9"/>
    <w:rsid w:val="002E6DFC"/>
    <w:rsid w:val="002E70F2"/>
    <w:rsid w:val="002F1931"/>
    <w:rsid w:val="002F4E1B"/>
    <w:rsid w:val="002F51F6"/>
    <w:rsid w:val="002F6518"/>
    <w:rsid w:val="002F77C8"/>
    <w:rsid w:val="002F7A8D"/>
    <w:rsid w:val="002F7FB5"/>
    <w:rsid w:val="00300BA5"/>
    <w:rsid w:val="00300F01"/>
    <w:rsid w:val="00301269"/>
    <w:rsid w:val="003015A2"/>
    <w:rsid w:val="00303C4C"/>
    <w:rsid w:val="00304C23"/>
    <w:rsid w:val="00305B18"/>
    <w:rsid w:val="003061BD"/>
    <w:rsid w:val="00306671"/>
    <w:rsid w:val="00312E3A"/>
    <w:rsid w:val="00312E41"/>
    <w:rsid w:val="003163A5"/>
    <w:rsid w:val="003167E7"/>
    <w:rsid w:val="003203B7"/>
    <w:rsid w:val="00321F9F"/>
    <w:rsid w:val="00323DAB"/>
    <w:rsid w:val="00323E57"/>
    <w:rsid w:val="00324360"/>
    <w:rsid w:val="00325DE0"/>
    <w:rsid w:val="00325F42"/>
    <w:rsid w:val="00326CE5"/>
    <w:rsid w:val="00327DDD"/>
    <w:rsid w:val="003316E1"/>
    <w:rsid w:val="00332430"/>
    <w:rsid w:val="00333DFF"/>
    <w:rsid w:val="003351D5"/>
    <w:rsid w:val="0033576F"/>
    <w:rsid w:val="003359EF"/>
    <w:rsid w:val="00336679"/>
    <w:rsid w:val="00337691"/>
    <w:rsid w:val="0034115A"/>
    <w:rsid w:val="00341B60"/>
    <w:rsid w:val="00341B62"/>
    <w:rsid w:val="003421C9"/>
    <w:rsid w:val="003430AF"/>
    <w:rsid w:val="003501F4"/>
    <w:rsid w:val="00351106"/>
    <w:rsid w:val="00352B97"/>
    <w:rsid w:val="00361D21"/>
    <w:rsid w:val="00362783"/>
    <w:rsid w:val="003629C0"/>
    <w:rsid w:val="00366A87"/>
    <w:rsid w:val="00366BF6"/>
    <w:rsid w:val="00367D6E"/>
    <w:rsid w:val="0037343F"/>
    <w:rsid w:val="0038039E"/>
    <w:rsid w:val="00381A44"/>
    <w:rsid w:val="00391613"/>
    <w:rsid w:val="00394C52"/>
    <w:rsid w:val="00395631"/>
    <w:rsid w:val="00395640"/>
    <w:rsid w:val="003A4260"/>
    <w:rsid w:val="003A4469"/>
    <w:rsid w:val="003A7688"/>
    <w:rsid w:val="003B0345"/>
    <w:rsid w:val="003B1E40"/>
    <w:rsid w:val="003B1F62"/>
    <w:rsid w:val="003B4471"/>
    <w:rsid w:val="003B4B50"/>
    <w:rsid w:val="003C2654"/>
    <w:rsid w:val="003C5582"/>
    <w:rsid w:val="003C72BB"/>
    <w:rsid w:val="003C7536"/>
    <w:rsid w:val="003D1D8B"/>
    <w:rsid w:val="003D20B1"/>
    <w:rsid w:val="003D2FDA"/>
    <w:rsid w:val="003D38A2"/>
    <w:rsid w:val="003D6645"/>
    <w:rsid w:val="003D7B3E"/>
    <w:rsid w:val="003E42CF"/>
    <w:rsid w:val="003E4A80"/>
    <w:rsid w:val="003E623D"/>
    <w:rsid w:val="003E7F6F"/>
    <w:rsid w:val="003F0FF1"/>
    <w:rsid w:val="003F4761"/>
    <w:rsid w:val="003F650B"/>
    <w:rsid w:val="003F65BC"/>
    <w:rsid w:val="004010DC"/>
    <w:rsid w:val="0040162B"/>
    <w:rsid w:val="00401E9A"/>
    <w:rsid w:val="004020BC"/>
    <w:rsid w:val="00404936"/>
    <w:rsid w:val="00405476"/>
    <w:rsid w:val="00410BC6"/>
    <w:rsid w:val="00413146"/>
    <w:rsid w:val="004138C0"/>
    <w:rsid w:val="00413B50"/>
    <w:rsid w:val="004161D1"/>
    <w:rsid w:val="004175C1"/>
    <w:rsid w:val="00417BC5"/>
    <w:rsid w:val="00420291"/>
    <w:rsid w:val="00420E95"/>
    <w:rsid w:val="00420FE4"/>
    <w:rsid w:val="004221EB"/>
    <w:rsid w:val="004222DC"/>
    <w:rsid w:val="0042419E"/>
    <w:rsid w:val="004265FC"/>
    <w:rsid w:val="0042749A"/>
    <w:rsid w:val="00427934"/>
    <w:rsid w:val="00427CBF"/>
    <w:rsid w:val="00430C3E"/>
    <w:rsid w:val="0043163C"/>
    <w:rsid w:val="0043363B"/>
    <w:rsid w:val="004354BA"/>
    <w:rsid w:val="0043573C"/>
    <w:rsid w:val="004365E1"/>
    <w:rsid w:val="00441649"/>
    <w:rsid w:val="004418A6"/>
    <w:rsid w:val="00441D3A"/>
    <w:rsid w:val="00443F37"/>
    <w:rsid w:val="004460EB"/>
    <w:rsid w:val="004514E2"/>
    <w:rsid w:val="00451A28"/>
    <w:rsid w:val="00453C82"/>
    <w:rsid w:val="00453EA6"/>
    <w:rsid w:val="00454218"/>
    <w:rsid w:val="00455304"/>
    <w:rsid w:val="00461526"/>
    <w:rsid w:val="0046167A"/>
    <w:rsid w:val="00464340"/>
    <w:rsid w:val="00467AB2"/>
    <w:rsid w:val="00467F0E"/>
    <w:rsid w:val="00472041"/>
    <w:rsid w:val="00473B1B"/>
    <w:rsid w:val="0047440C"/>
    <w:rsid w:val="00474596"/>
    <w:rsid w:val="00475B4A"/>
    <w:rsid w:val="00477F01"/>
    <w:rsid w:val="00480BE9"/>
    <w:rsid w:val="00481745"/>
    <w:rsid w:val="00482AED"/>
    <w:rsid w:val="00486A3A"/>
    <w:rsid w:val="004903B7"/>
    <w:rsid w:val="004945E3"/>
    <w:rsid w:val="004A2651"/>
    <w:rsid w:val="004A6452"/>
    <w:rsid w:val="004A75DA"/>
    <w:rsid w:val="004B2728"/>
    <w:rsid w:val="004B2D27"/>
    <w:rsid w:val="004B4EA3"/>
    <w:rsid w:val="004B798D"/>
    <w:rsid w:val="004C0372"/>
    <w:rsid w:val="004C0413"/>
    <w:rsid w:val="004C2F19"/>
    <w:rsid w:val="004C34F3"/>
    <w:rsid w:val="004C56BA"/>
    <w:rsid w:val="004C5A88"/>
    <w:rsid w:val="004C5FFD"/>
    <w:rsid w:val="004C6761"/>
    <w:rsid w:val="004D0C09"/>
    <w:rsid w:val="004D26A8"/>
    <w:rsid w:val="004D333E"/>
    <w:rsid w:val="004D6ADF"/>
    <w:rsid w:val="004E4E8E"/>
    <w:rsid w:val="004F1D2F"/>
    <w:rsid w:val="004F5108"/>
    <w:rsid w:val="004F58D3"/>
    <w:rsid w:val="004F60CC"/>
    <w:rsid w:val="004F63C1"/>
    <w:rsid w:val="004F64F1"/>
    <w:rsid w:val="004F66AA"/>
    <w:rsid w:val="0050013D"/>
    <w:rsid w:val="0050488D"/>
    <w:rsid w:val="00504C8B"/>
    <w:rsid w:val="00506D3A"/>
    <w:rsid w:val="00510972"/>
    <w:rsid w:val="0051125A"/>
    <w:rsid w:val="005115F1"/>
    <w:rsid w:val="00513C42"/>
    <w:rsid w:val="00514141"/>
    <w:rsid w:val="005152C1"/>
    <w:rsid w:val="005153CE"/>
    <w:rsid w:val="0052040B"/>
    <w:rsid w:val="00521E86"/>
    <w:rsid w:val="00521EFE"/>
    <w:rsid w:val="00522077"/>
    <w:rsid w:val="00523535"/>
    <w:rsid w:val="00524195"/>
    <w:rsid w:val="00526477"/>
    <w:rsid w:val="00527720"/>
    <w:rsid w:val="00532281"/>
    <w:rsid w:val="0053258F"/>
    <w:rsid w:val="005333C5"/>
    <w:rsid w:val="005361E7"/>
    <w:rsid w:val="00537C6E"/>
    <w:rsid w:val="00541639"/>
    <w:rsid w:val="00545062"/>
    <w:rsid w:val="005500D9"/>
    <w:rsid w:val="00551812"/>
    <w:rsid w:val="0055772A"/>
    <w:rsid w:val="00561214"/>
    <w:rsid w:val="0056639D"/>
    <w:rsid w:val="00567F1B"/>
    <w:rsid w:val="00570422"/>
    <w:rsid w:val="0058065D"/>
    <w:rsid w:val="00581390"/>
    <w:rsid w:val="0058283E"/>
    <w:rsid w:val="005830D1"/>
    <w:rsid w:val="00583544"/>
    <w:rsid w:val="00584D31"/>
    <w:rsid w:val="005855DD"/>
    <w:rsid w:val="00586B81"/>
    <w:rsid w:val="00592944"/>
    <w:rsid w:val="00593381"/>
    <w:rsid w:val="005A0FE9"/>
    <w:rsid w:val="005A44CC"/>
    <w:rsid w:val="005A5812"/>
    <w:rsid w:val="005A6437"/>
    <w:rsid w:val="005A65C2"/>
    <w:rsid w:val="005A6F7C"/>
    <w:rsid w:val="005A7B42"/>
    <w:rsid w:val="005B2EE2"/>
    <w:rsid w:val="005B38DF"/>
    <w:rsid w:val="005C07DA"/>
    <w:rsid w:val="005C1DBA"/>
    <w:rsid w:val="005C25AB"/>
    <w:rsid w:val="005C31E9"/>
    <w:rsid w:val="005C56F6"/>
    <w:rsid w:val="005D093A"/>
    <w:rsid w:val="005D1395"/>
    <w:rsid w:val="005D3BD7"/>
    <w:rsid w:val="005D5812"/>
    <w:rsid w:val="005D62BE"/>
    <w:rsid w:val="005D73FE"/>
    <w:rsid w:val="005E0D79"/>
    <w:rsid w:val="005E295C"/>
    <w:rsid w:val="005E2C48"/>
    <w:rsid w:val="005E572D"/>
    <w:rsid w:val="005F1AC6"/>
    <w:rsid w:val="005F2995"/>
    <w:rsid w:val="005F3322"/>
    <w:rsid w:val="005F3F97"/>
    <w:rsid w:val="005F4AD7"/>
    <w:rsid w:val="005F76C5"/>
    <w:rsid w:val="0060311A"/>
    <w:rsid w:val="0060314A"/>
    <w:rsid w:val="0060414E"/>
    <w:rsid w:val="0060731C"/>
    <w:rsid w:val="00612A30"/>
    <w:rsid w:val="006166DF"/>
    <w:rsid w:val="00622AA1"/>
    <w:rsid w:val="006240D7"/>
    <w:rsid w:val="006246DD"/>
    <w:rsid w:val="0062589B"/>
    <w:rsid w:val="00626B73"/>
    <w:rsid w:val="00630DDA"/>
    <w:rsid w:val="00631C7B"/>
    <w:rsid w:val="00633297"/>
    <w:rsid w:val="0064041A"/>
    <w:rsid w:val="00640B9E"/>
    <w:rsid w:val="00640CEB"/>
    <w:rsid w:val="00643126"/>
    <w:rsid w:val="00643692"/>
    <w:rsid w:val="00643B94"/>
    <w:rsid w:val="00651704"/>
    <w:rsid w:val="006532FA"/>
    <w:rsid w:val="00657279"/>
    <w:rsid w:val="006579DB"/>
    <w:rsid w:val="00660168"/>
    <w:rsid w:val="00663E02"/>
    <w:rsid w:val="006641FB"/>
    <w:rsid w:val="00664F9B"/>
    <w:rsid w:val="00665BB8"/>
    <w:rsid w:val="00667B5F"/>
    <w:rsid w:val="00671A45"/>
    <w:rsid w:val="00675970"/>
    <w:rsid w:val="0067640F"/>
    <w:rsid w:val="00677D93"/>
    <w:rsid w:val="00682934"/>
    <w:rsid w:val="00685A96"/>
    <w:rsid w:val="0069228C"/>
    <w:rsid w:val="00697FF6"/>
    <w:rsid w:val="006A0904"/>
    <w:rsid w:val="006A107C"/>
    <w:rsid w:val="006A14B9"/>
    <w:rsid w:val="006A1F50"/>
    <w:rsid w:val="006A203E"/>
    <w:rsid w:val="006A25D1"/>
    <w:rsid w:val="006A25D8"/>
    <w:rsid w:val="006A2FA1"/>
    <w:rsid w:val="006A44EE"/>
    <w:rsid w:val="006A5115"/>
    <w:rsid w:val="006A586F"/>
    <w:rsid w:val="006A6F2C"/>
    <w:rsid w:val="006B15C8"/>
    <w:rsid w:val="006B28CB"/>
    <w:rsid w:val="006B47EC"/>
    <w:rsid w:val="006B483B"/>
    <w:rsid w:val="006B49F0"/>
    <w:rsid w:val="006B4DE6"/>
    <w:rsid w:val="006B7EEB"/>
    <w:rsid w:val="006C16DA"/>
    <w:rsid w:val="006C2710"/>
    <w:rsid w:val="006C5FD7"/>
    <w:rsid w:val="006D1929"/>
    <w:rsid w:val="006D27FB"/>
    <w:rsid w:val="006D2B02"/>
    <w:rsid w:val="006D30FB"/>
    <w:rsid w:val="006D42B7"/>
    <w:rsid w:val="006D7314"/>
    <w:rsid w:val="006E28BE"/>
    <w:rsid w:val="006E5AB2"/>
    <w:rsid w:val="006E5E12"/>
    <w:rsid w:val="006E62B7"/>
    <w:rsid w:val="006F0480"/>
    <w:rsid w:val="006F0F53"/>
    <w:rsid w:val="006F33FF"/>
    <w:rsid w:val="006F381C"/>
    <w:rsid w:val="006F391E"/>
    <w:rsid w:val="006F50B5"/>
    <w:rsid w:val="006F53E1"/>
    <w:rsid w:val="006F5616"/>
    <w:rsid w:val="006F5CE8"/>
    <w:rsid w:val="006F72B2"/>
    <w:rsid w:val="006F750E"/>
    <w:rsid w:val="00700745"/>
    <w:rsid w:val="007008F9"/>
    <w:rsid w:val="00703650"/>
    <w:rsid w:val="007055BF"/>
    <w:rsid w:val="00705698"/>
    <w:rsid w:val="007126B4"/>
    <w:rsid w:val="00712B93"/>
    <w:rsid w:val="00714144"/>
    <w:rsid w:val="00714781"/>
    <w:rsid w:val="00714FD0"/>
    <w:rsid w:val="007205A1"/>
    <w:rsid w:val="00720A4C"/>
    <w:rsid w:val="00720E17"/>
    <w:rsid w:val="00721812"/>
    <w:rsid w:val="007222DB"/>
    <w:rsid w:val="00727AC4"/>
    <w:rsid w:val="00730093"/>
    <w:rsid w:val="00730600"/>
    <w:rsid w:val="00730929"/>
    <w:rsid w:val="007318C2"/>
    <w:rsid w:val="00731AA8"/>
    <w:rsid w:val="00734C5E"/>
    <w:rsid w:val="00737726"/>
    <w:rsid w:val="00741219"/>
    <w:rsid w:val="00741901"/>
    <w:rsid w:val="007440C0"/>
    <w:rsid w:val="00750534"/>
    <w:rsid w:val="00757129"/>
    <w:rsid w:val="007609B6"/>
    <w:rsid w:val="007613DB"/>
    <w:rsid w:val="007625D5"/>
    <w:rsid w:val="00763609"/>
    <w:rsid w:val="007644E7"/>
    <w:rsid w:val="00765FBE"/>
    <w:rsid w:val="0076743A"/>
    <w:rsid w:val="00770309"/>
    <w:rsid w:val="00773EF2"/>
    <w:rsid w:val="00774E34"/>
    <w:rsid w:val="0078259D"/>
    <w:rsid w:val="00783378"/>
    <w:rsid w:val="00783A2B"/>
    <w:rsid w:val="00784F50"/>
    <w:rsid w:val="007867FB"/>
    <w:rsid w:val="00787059"/>
    <w:rsid w:val="007905D2"/>
    <w:rsid w:val="00790F27"/>
    <w:rsid w:val="00793D8B"/>
    <w:rsid w:val="007942AE"/>
    <w:rsid w:val="00794487"/>
    <w:rsid w:val="00795233"/>
    <w:rsid w:val="007970D8"/>
    <w:rsid w:val="00797F42"/>
    <w:rsid w:val="007A4970"/>
    <w:rsid w:val="007A5C6D"/>
    <w:rsid w:val="007A7356"/>
    <w:rsid w:val="007B244F"/>
    <w:rsid w:val="007B4BFD"/>
    <w:rsid w:val="007B4CB7"/>
    <w:rsid w:val="007B5104"/>
    <w:rsid w:val="007B57C4"/>
    <w:rsid w:val="007B5906"/>
    <w:rsid w:val="007B72F3"/>
    <w:rsid w:val="007B7AAF"/>
    <w:rsid w:val="007C0E9F"/>
    <w:rsid w:val="007C42A8"/>
    <w:rsid w:val="007C6271"/>
    <w:rsid w:val="007D41F1"/>
    <w:rsid w:val="007D5E74"/>
    <w:rsid w:val="007D62AB"/>
    <w:rsid w:val="007D792B"/>
    <w:rsid w:val="007E1AAA"/>
    <w:rsid w:val="007E1D8E"/>
    <w:rsid w:val="007E4C2B"/>
    <w:rsid w:val="007E5418"/>
    <w:rsid w:val="007E6B9E"/>
    <w:rsid w:val="007E735C"/>
    <w:rsid w:val="007E78CE"/>
    <w:rsid w:val="007E7A7E"/>
    <w:rsid w:val="007F11CF"/>
    <w:rsid w:val="007F1BAF"/>
    <w:rsid w:val="007F41B4"/>
    <w:rsid w:val="007F5233"/>
    <w:rsid w:val="007F5282"/>
    <w:rsid w:val="007F5600"/>
    <w:rsid w:val="007F781F"/>
    <w:rsid w:val="007F79B7"/>
    <w:rsid w:val="00800BDC"/>
    <w:rsid w:val="00802B11"/>
    <w:rsid w:val="00810ABB"/>
    <w:rsid w:val="008112BC"/>
    <w:rsid w:val="00812B2A"/>
    <w:rsid w:val="00815E4C"/>
    <w:rsid w:val="008179AC"/>
    <w:rsid w:val="00820F71"/>
    <w:rsid w:val="00825AD5"/>
    <w:rsid w:val="00827EF0"/>
    <w:rsid w:val="00836AFC"/>
    <w:rsid w:val="0083703A"/>
    <w:rsid w:val="008439E4"/>
    <w:rsid w:val="008461CB"/>
    <w:rsid w:val="00850387"/>
    <w:rsid w:val="00850943"/>
    <w:rsid w:val="00850F4D"/>
    <w:rsid w:val="00851C2C"/>
    <w:rsid w:val="0085395F"/>
    <w:rsid w:val="00854DC9"/>
    <w:rsid w:val="00857059"/>
    <w:rsid w:val="0086120F"/>
    <w:rsid w:val="00861F16"/>
    <w:rsid w:val="00864B66"/>
    <w:rsid w:val="0086660A"/>
    <w:rsid w:val="00867924"/>
    <w:rsid w:val="00870522"/>
    <w:rsid w:val="00871386"/>
    <w:rsid w:val="008724F4"/>
    <w:rsid w:val="00872955"/>
    <w:rsid w:val="00874857"/>
    <w:rsid w:val="00874CAF"/>
    <w:rsid w:val="00877319"/>
    <w:rsid w:val="00880A7B"/>
    <w:rsid w:val="00881979"/>
    <w:rsid w:val="00881EF7"/>
    <w:rsid w:val="0088405F"/>
    <w:rsid w:val="00884276"/>
    <w:rsid w:val="00884447"/>
    <w:rsid w:val="008853D2"/>
    <w:rsid w:val="00886716"/>
    <w:rsid w:val="0089115F"/>
    <w:rsid w:val="008929EC"/>
    <w:rsid w:val="0089645A"/>
    <w:rsid w:val="008A37BE"/>
    <w:rsid w:val="008A3AF1"/>
    <w:rsid w:val="008A42AF"/>
    <w:rsid w:val="008A5420"/>
    <w:rsid w:val="008A574E"/>
    <w:rsid w:val="008A57BB"/>
    <w:rsid w:val="008A5A05"/>
    <w:rsid w:val="008A5B87"/>
    <w:rsid w:val="008A7C31"/>
    <w:rsid w:val="008B2212"/>
    <w:rsid w:val="008C071A"/>
    <w:rsid w:val="008C0BA8"/>
    <w:rsid w:val="008C1764"/>
    <w:rsid w:val="008C3007"/>
    <w:rsid w:val="008C48A7"/>
    <w:rsid w:val="008C7487"/>
    <w:rsid w:val="008D0410"/>
    <w:rsid w:val="008D108A"/>
    <w:rsid w:val="008D38A9"/>
    <w:rsid w:val="008D48F2"/>
    <w:rsid w:val="008D691E"/>
    <w:rsid w:val="008E0106"/>
    <w:rsid w:val="008E25B5"/>
    <w:rsid w:val="008E3C35"/>
    <w:rsid w:val="008E4418"/>
    <w:rsid w:val="008E49C2"/>
    <w:rsid w:val="008E5E93"/>
    <w:rsid w:val="008E7944"/>
    <w:rsid w:val="008E7D56"/>
    <w:rsid w:val="008F2921"/>
    <w:rsid w:val="008F2F47"/>
    <w:rsid w:val="008F3C24"/>
    <w:rsid w:val="008F437D"/>
    <w:rsid w:val="008F43CF"/>
    <w:rsid w:val="008F697A"/>
    <w:rsid w:val="008F7030"/>
    <w:rsid w:val="008F79E6"/>
    <w:rsid w:val="00900335"/>
    <w:rsid w:val="009066FB"/>
    <w:rsid w:val="00907A20"/>
    <w:rsid w:val="00910A17"/>
    <w:rsid w:val="00914953"/>
    <w:rsid w:val="00915765"/>
    <w:rsid w:val="0091593E"/>
    <w:rsid w:val="009179D6"/>
    <w:rsid w:val="00922A52"/>
    <w:rsid w:val="009249AE"/>
    <w:rsid w:val="00924AA4"/>
    <w:rsid w:val="00925B8E"/>
    <w:rsid w:val="00934B34"/>
    <w:rsid w:val="009364D0"/>
    <w:rsid w:val="00942A6E"/>
    <w:rsid w:val="009478A8"/>
    <w:rsid w:val="00951066"/>
    <w:rsid w:val="009529DD"/>
    <w:rsid w:val="00961774"/>
    <w:rsid w:val="009620E5"/>
    <w:rsid w:val="00965921"/>
    <w:rsid w:val="00970C8D"/>
    <w:rsid w:val="00971900"/>
    <w:rsid w:val="00973211"/>
    <w:rsid w:val="00975F94"/>
    <w:rsid w:val="00976864"/>
    <w:rsid w:val="00977659"/>
    <w:rsid w:val="009777C5"/>
    <w:rsid w:val="009855CE"/>
    <w:rsid w:val="00986AD7"/>
    <w:rsid w:val="0099053E"/>
    <w:rsid w:val="00990B0C"/>
    <w:rsid w:val="00990D50"/>
    <w:rsid w:val="009915A2"/>
    <w:rsid w:val="00993F9A"/>
    <w:rsid w:val="009A0E0F"/>
    <w:rsid w:val="009A23CD"/>
    <w:rsid w:val="009A2E51"/>
    <w:rsid w:val="009A30DA"/>
    <w:rsid w:val="009A3DBE"/>
    <w:rsid w:val="009A55A8"/>
    <w:rsid w:val="009A57AA"/>
    <w:rsid w:val="009A6413"/>
    <w:rsid w:val="009A7953"/>
    <w:rsid w:val="009B23B1"/>
    <w:rsid w:val="009B342A"/>
    <w:rsid w:val="009C06CC"/>
    <w:rsid w:val="009C389E"/>
    <w:rsid w:val="009C4F28"/>
    <w:rsid w:val="009D0CFB"/>
    <w:rsid w:val="009D0EA8"/>
    <w:rsid w:val="009D19E1"/>
    <w:rsid w:val="009D1BC9"/>
    <w:rsid w:val="009D2F9B"/>
    <w:rsid w:val="009D381B"/>
    <w:rsid w:val="009D3A6A"/>
    <w:rsid w:val="009D61E9"/>
    <w:rsid w:val="009D6E52"/>
    <w:rsid w:val="009E10B8"/>
    <w:rsid w:val="009F0CA1"/>
    <w:rsid w:val="009F1185"/>
    <w:rsid w:val="009F1207"/>
    <w:rsid w:val="009F36A6"/>
    <w:rsid w:val="009F468D"/>
    <w:rsid w:val="009F4816"/>
    <w:rsid w:val="009F5663"/>
    <w:rsid w:val="009F57EE"/>
    <w:rsid w:val="009F65AD"/>
    <w:rsid w:val="009F6EC6"/>
    <w:rsid w:val="00A0019B"/>
    <w:rsid w:val="00A002D9"/>
    <w:rsid w:val="00A00419"/>
    <w:rsid w:val="00A006FF"/>
    <w:rsid w:val="00A007B9"/>
    <w:rsid w:val="00A02912"/>
    <w:rsid w:val="00A1211E"/>
    <w:rsid w:val="00A1286B"/>
    <w:rsid w:val="00A13299"/>
    <w:rsid w:val="00A1473C"/>
    <w:rsid w:val="00A14E03"/>
    <w:rsid w:val="00A173A1"/>
    <w:rsid w:val="00A17455"/>
    <w:rsid w:val="00A17E07"/>
    <w:rsid w:val="00A2079A"/>
    <w:rsid w:val="00A23ABA"/>
    <w:rsid w:val="00A24DE9"/>
    <w:rsid w:val="00A25EF9"/>
    <w:rsid w:val="00A25F07"/>
    <w:rsid w:val="00A27447"/>
    <w:rsid w:val="00A307B3"/>
    <w:rsid w:val="00A31F04"/>
    <w:rsid w:val="00A33662"/>
    <w:rsid w:val="00A3403A"/>
    <w:rsid w:val="00A343A4"/>
    <w:rsid w:val="00A345B5"/>
    <w:rsid w:val="00A34ED5"/>
    <w:rsid w:val="00A353A5"/>
    <w:rsid w:val="00A36041"/>
    <w:rsid w:val="00A4082C"/>
    <w:rsid w:val="00A44134"/>
    <w:rsid w:val="00A444AC"/>
    <w:rsid w:val="00A45914"/>
    <w:rsid w:val="00A47861"/>
    <w:rsid w:val="00A47980"/>
    <w:rsid w:val="00A51E94"/>
    <w:rsid w:val="00A52EC0"/>
    <w:rsid w:val="00A53C65"/>
    <w:rsid w:val="00A54BC4"/>
    <w:rsid w:val="00A55063"/>
    <w:rsid w:val="00A5684A"/>
    <w:rsid w:val="00A5685F"/>
    <w:rsid w:val="00A571EA"/>
    <w:rsid w:val="00A605D2"/>
    <w:rsid w:val="00A616AF"/>
    <w:rsid w:val="00A617F2"/>
    <w:rsid w:val="00A6276B"/>
    <w:rsid w:val="00A667FE"/>
    <w:rsid w:val="00A66981"/>
    <w:rsid w:val="00A670B2"/>
    <w:rsid w:val="00A701AA"/>
    <w:rsid w:val="00A731A7"/>
    <w:rsid w:val="00A73755"/>
    <w:rsid w:val="00A737E0"/>
    <w:rsid w:val="00A74428"/>
    <w:rsid w:val="00A749F4"/>
    <w:rsid w:val="00A7653E"/>
    <w:rsid w:val="00A7714B"/>
    <w:rsid w:val="00A7768C"/>
    <w:rsid w:val="00A82BD7"/>
    <w:rsid w:val="00A8362D"/>
    <w:rsid w:val="00A846B9"/>
    <w:rsid w:val="00A84705"/>
    <w:rsid w:val="00A87EC3"/>
    <w:rsid w:val="00A90635"/>
    <w:rsid w:val="00A91CE8"/>
    <w:rsid w:val="00A949B4"/>
    <w:rsid w:val="00A9511B"/>
    <w:rsid w:val="00A95484"/>
    <w:rsid w:val="00A95727"/>
    <w:rsid w:val="00A95BEB"/>
    <w:rsid w:val="00A96423"/>
    <w:rsid w:val="00A96EC6"/>
    <w:rsid w:val="00A976E6"/>
    <w:rsid w:val="00AA1C2F"/>
    <w:rsid w:val="00AA5C0A"/>
    <w:rsid w:val="00AB05BF"/>
    <w:rsid w:val="00AB1FA7"/>
    <w:rsid w:val="00AB1FD5"/>
    <w:rsid w:val="00AB2379"/>
    <w:rsid w:val="00AB2E63"/>
    <w:rsid w:val="00AB6011"/>
    <w:rsid w:val="00AB6186"/>
    <w:rsid w:val="00AC02FD"/>
    <w:rsid w:val="00AC19F5"/>
    <w:rsid w:val="00AC1C5D"/>
    <w:rsid w:val="00AC2B02"/>
    <w:rsid w:val="00AC4B57"/>
    <w:rsid w:val="00AC519F"/>
    <w:rsid w:val="00AC5554"/>
    <w:rsid w:val="00AC6B7B"/>
    <w:rsid w:val="00AC77B0"/>
    <w:rsid w:val="00AD0D7D"/>
    <w:rsid w:val="00AD3E84"/>
    <w:rsid w:val="00AD43A9"/>
    <w:rsid w:val="00AD7A4D"/>
    <w:rsid w:val="00AE191D"/>
    <w:rsid w:val="00AE1CB0"/>
    <w:rsid w:val="00AE263A"/>
    <w:rsid w:val="00AE5A1F"/>
    <w:rsid w:val="00AE5B89"/>
    <w:rsid w:val="00AE6673"/>
    <w:rsid w:val="00AF2CC8"/>
    <w:rsid w:val="00AF4D22"/>
    <w:rsid w:val="00B02D26"/>
    <w:rsid w:val="00B05747"/>
    <w:rsid w:val="00B0609B"/>
    <w:rsid w:val="00B06418"/>
    <w:rsid w:val="00B065F5"/>
    <w:rsid w:val="00B0669D"/>
    <w:rsid w:val="00B1182C"/>
    <w:rsid w:val="00B12A6C"/>
    <w:rsid w:val="00B12D67"/>
    <w:rsid w:val="00B1303B"/>
    <w:rsid w:val="00B132C5"/>
    <w:rsid w:val="00B17389"/>
    <w:rsid w:val="00B20368"/>
    <w:rsid w:val="00B23D48"/>
    <w:rsid w:val="00B259CC"/>
    <w:rsid w:val="00B265F7"/>
    <w:rsid w:val="00B2666C"/>
    <w:rsid w:val="00B27314"/>
    <w:rsid w:val="00B30167"/>
    <w:rsid w:val="00B30E05"/>
    <w:rsid w:val="00B33D4F"/>
    <w:rsid w:val="00B355E9"/>
    <w:rsid w:val="00B35A40"/>
    <w:rsid w:val="00B406AB"/>
    <w:rsid w:val="00B422E0"/>
    <w:rsid w:val="00B44948"/>
    <w:rsid w:val="00B47FCC"/>
    <w:rsid w:val="00B51DCB"/>
    <w:rsid w:val="00B52298"/>
    <w:rsid w:val="00B534EE"/>
    <w:rsid w:val="00B5577E"/>
    <w:rsid w:val="00B55EA1"/>
    <w:rsid w:val="00B64962"/>
    <w:rsid w:val="00B64AD2"/>
    <w:rsid w:val="00B6775A"/>
    <w:rsid w:val="00B67ED6"/>
    <w:rsid w:val="00B73BFE"/>
    <w:rsid w:val="00B7468C"/>
    <w:rsid w:val="00B74EC9"/>
    <w:rsid w:val="00B83952"/>
    <w:rsid w:val="00B844EB"/>
    <w:rsid w:val="00B87345"/>
    <w:rsid w:val="00B91C95"/>
    <w:rsid w:val="00B96814"/>
    <w:rsid w:val="00B96A31"/>
    <w:rsid w:val="00BA0257"/>
    <w:rsid w:val="00BA0DB4"/>
    <w:rsid w:val="00BA1078"/>
    <w:rsid w:val="00BA3A99"/>
    <w:rsid w:val="00BA61A6"/>
    <w:rsid w:val="00BA7175"/>
    <w:rsid w:val="00BA7490"/>
    <w:rsid w:val="00BB22EF"/>
    <w:rsid w:val="00BB3306"/>
    <w:rsid w:val="00BB4190"/>
    <w:rsid w:val="00BB6019"/>
    <w:rsid w:val="00BB7799"/>
    <w:rsid w:val="00BC089C"/>
    <w:rsid w:val="00BC0E13"/>
    <w:rsid w:val="00BD2FC9"/>
    <w:rsid w:val="00BD3AAA"/>
    <w:rsid w:val="00BD4398"/>
    <w:rsid w:val="00BD4959"/>
    <w:rsid w:val="00BD5977"/>
    <w:rsid w:val="00BD5FD5"/>
    <w:rsid w:val="00BD746A"/>
    <w:rsid w:val="00BD7946"/>
    <w:rsid w:val="00BD7EFE"/>
    <w:rsid w:val="00BE15B6"/>
    <w:rsid w:val="00BE31DB"/>
    <w:rsid w:val="00BF1DCE"/>
    <w:rsid w:val="00BF4D04"/>
    <w:rsid w:val="00BF568E"/>
    <w:rsid w:val="00BF6154"/>
    <w:rsid w:val="00C02955"/>
    <w:rsid w:val="00C036E7"/>
    <w:rsid w:val="00C069F2"/>
    <w:rsid w:val="00C1032E"/>
    <w:rsid w:val="00C1125A"/>
    <w:rsid w:val="00C114EA"/>
    <w:rsid w:val="00C11E6F"/>
    <w:rsid w:val="00C13F97"/>
    <w:rsid w:val="00C146EE"/>
    <w:rsid w:val="00C14B37"/>
    <w:rsid w:val="00C1782C"/>
    <w:rsid w:val="00C21C7F"/>
    <w:rsid w:val="00C23313"/>
    <w:rsid w:val="00C236C6"/>
    <w:rsid w:val="00C247E3"/>
    <w:rsid w:val="00C24F3A"/>
    <w:rsid w:val="00C26ABD"/>
    <w:rsid w:val="00C30567"/>
    <w:rsid w:val="00C3313A"/>
    <w:rsid w:val="00C33DAF"/>
    <w:rsid w:val="00C3768B"/>
    <w:rsid w:val="00C416DC"/>
    <w:rsid w:val="00C44591"/>
    <w:rsid w:val="00C452D5"/>
    <w:rsid w:val="00C4542A"/>
    <w:rsid w:val="00C47779"/>
    <w:rsid w:val="00C51AA2"/>
    <w:rsid w:val="00C5383D"/>
    <w:rsid w:val="00C540F7"/>
    <w:rsid w:val="00C54515"/>
    <w:rsid w:val="00C55959"/>
    <w:rsid w:val="00C5687D"/>
    <w:rsid w:val="00C60AB2"/>
    <w:rsid w:val="00C62390"/>
    <w:rsid w:val="00C6293B"/>
    <w:rsid w:val="00C6572A"/>
    <w:rsid w:val="00C65F82"/>
    <w:rsid w:val="00C6739E"/>
    <w:rsid w:val="00C71721"/>
    <w:rsid w:val="00C71851"/>
    <w:rsid w:val="00C72563"/>
    <w:rsid w:val="00C734FE"/>
    <w:rsid w:val="00C746EF"/>
    <w:rsid w:val="00C758A3"/>
    <w:rsid w:val="00C7685C"/>
    <w:rsid w:val="00C77317"/>
    <w:rsid w:val="00C806B2"/>
    <w:rsid w:val="00C80B1B"/>
    <w:rsid w:val="00C82CF0"/>
    <w:rsid w:val="00C842C0"/>
    <w:rsid w:val="00C84717"/>
    <w:rsid w:val="00C84B33"/>
    <w:rsid w:val="00C860B6"/>
    <w:rsid w:val="00C9074A"/>
    <w:rsid w:val="00C926DA"/>
    <w:rsid w:val="00C92A68"/>
    <w:rsid w:val="00C92C3D"/>
    <w:rsid w:val="00C93489"/>
    <w:rsid w:val="00CA03E8"/>
    <w:rsid w:val="00CA0E23"/>
    <w:rsid w:val="00CA1AFD"/>
    <w:rsid w:val="00CA28C9"/>
    <w:rsid w:val="00CA406A"/>
    <w:rsid w:val="00CA6B08"/>
    <w:rsid w:val="00CA7080"/>
    <w:rsid w:val="00CB1B69"/>
    <w:rsid w:val="00CB6FDA"/>
    <w:rsid w:val="00CB7C8B"/>
    <w:rsid w:val="00CC103C"/>
    <w:rsid w:val="00CC11C3"/>
    <w:rsid w:val="00CC25DE"/>
    <w:rsid w:val="00CC286D"/>
    <w:rsid w:val="00CD4F26"/>
    <w:rsid w:val="00CE01F0"/>
    <w:rsid w:val="00CE26D9"/>
    <w:rsid w:val="00CE4017"/>
    <w:rsid w:val="00CE515D"/>
    <w:rsid w:val="00CE7FBD"/>
    <w:rsid w:val="00CF5524"/>
    <w:rsid w:val="00CF6459"/>
    <w:rsid w:val="00CF6782"/>
    <w:rsid w:val="00D024F5"/>
    <w:rsid w:val="00D13DE7"/>
    <w:rsid w:val="00D157F7"/>
    <w:rsid w:val="00D16EDD"/>
    <w:rsid w:val="00D172EF"/>
    <w:rsid w:val="00D17466"/>
    <w:rsid w:val="00D17C6B"/>
    <w:rsid w:val="00D21846"/>
    <w:rsid w:val="00D26C41"/>
    <w:rsid w:val="00D27941"/>
    <w:rsid w:val="00D31B84"/>
    <w:rsid w:val="00D325DC"/>
    <w:rsid w:val="00D46EEB"/>
    <w:rsid w:val="00D47664"/>
    <w:rsid w:val="00D57981"/>
    <w:rsid w:val="00D63029"/>
    <w:rsid w:val="00D6331F"/>
    <w:rsid w:val="00D65AE7"/>
    <w:rsid w:val="00D6609B"/>
    <w:rsid w:val="00D67F6C"/>
    <w:rsid w:val="00D71B82"/>
    <w:rsid w:val="00D7247A"/>
    <w:rsid w:val="00D75458"/>
    <w:rsid w:val="00D75A8A"/>
    <w:rsid w:val="00D75B99"/>
    <w:rsid w:val="00D77733"/>
    <w:rsid w:val="00D77D0A"/>
    <w:rsid w:val="00D8008C"/>
    <w:rsid w:val="00D829B2"/>
    <w:rsid w:val="00D86604"/>
    <w:rsid w:val="00D8700E"/>
    <w:rsid w:val="00D914EA"/>
    <w:rsid w:val="00D96B29"/>
    <w:rsid w:val="00DA600D"/>
    <w:rsid w:val="00DA7983"/>
    <w:rsid w:val="00DA7EA6"/>
    <w:rsid w:val="00DB1B1D"/>
    <w:rsid w:val="00DB20E1"/>
    <w:rsid w:val="00DB2C67"/>
    <w:rsid w:val="00DB5806"/>
    <w:rsid w:val="00DB6BDA"/>
    <w:rsid w:val="00DC1403"/>
    <w:rsid w:val="00DC1CDB"/>
    <w:rsid w:val="00DC2BE0"/>
    <w:rsid w:val="00DC49C1"/>
    <w:rsid w:val="00DC6ECB"/>
    <w:rsid w:val="00DC72E6"/>
    <w:rsid w:val="00DD0A2C"/>
    <w:rsid w:val="00DD29C9"/>
    <w:rsid w:val="00DD3BBE"/>
    <w:rsid w:val="00DD5E5F"/>
    <w:rsid w:val="00DD5F8B"/>
    <w:rsid w:val="00DD7F39"/>
    <w:rsid w:val="00DE0314"/>
    <w:rsid w:val="00DE5442"/>
    <w:rsid w:val="00DF09E8"/>
    <w:rsid w:val="00DF197B"/>
    <w:rsid w:val="00DF1CE5"/>
    <w:rsid w:val="00DF555C"/>
    <w:rsid w:val="00DF5E33"/>
    <w:rsid w:val="00DF6B6D"/>
    <w:rsid w:val="00DF6F1B"/>
    <w:rsid w:val="00DF7164"/>
    <w:rsid w:val="00E00166"/>
    <w:rsid w:val="00E010BE"/>
    <w:rsid w:val="00E02644"/>
    <w:rsid w:val="00E04286"/>
    <w:rsid w:val="00E059AB"/>
    <w:rsid w:val="00E06D12"/>
    <w:rsid w:val="00E078EE"/>
    <w:rsid w:val="00E10D15"/>
    <w:rsid w:val="00E119CF"/>
    <w:rsid w:val="00E123DA"/>
    <w:rsid w:val="00E129AC"/>
    <w:rsid w:val="00E131F8"/>
    <w:rsid w:val="00E13290"/>
    <w:rsid w:val="00E14299"/>
    <w:rsid w:val="00E14ADB"/>
    <w:rsid w:val="00E202FC"/>
    <w:rsid w:val="00E21124"/>
    <w:rsid w:val="00E2182F"/>
    <w:rsid w:val="00E22335"/>
    <w:rsid w:val="00E233CC"/>
    <w:rsid w:val="00E236AE"/>
    <w:rsid w:val="00E24CCB"/>
    <w:rsid w:val="00E254E6"/>
    <w:rsid w:val="00E31765"/>
    <w:rsid w:val="00E3385A"/>
    <w:rsid w:val="00E33A72"/>
    <w:rsid w:val="00E41679"/>
    <w:rsid w:val="00E46FD3"/>
    <w:rsid w:val="00E509F6"/>
    <w:rsid w:val="00E52132"/>
    <w:rsid w:val="00E5255F"/>
    <w:rsid w:val="00E52845"/>
    <w:rsid w:val="00E52B78"/>
    <w:rsid w:val="00E605BF"/>
    <w:rsid w:val="00E607DE"/>
    <w:rsid w:val="00E62734"/>
    <w:rsid w:val="00E6326D"/>
    <w:rsid w:val="00E64FED"/>
    <w:rsid w:val="00E653BE"/>
    <w:rsid w:val="00E74F29"/>
    <w:rsid w:val="00E76751"/>
    <w:rsid w:val="00E812E9"/>
    <w:rsid w:val="00E828C4"/>
    <w:rsid w:val="00E845C4"/>
    <w:rsid w:val="00E846E7"/>
    <w:rsid w:val="00E84D31"/>
    <w:rsid w:val="00E92B58"/>
    <w:rsid w:val="00E934ED"/>
    <w:rsid w:val="00E936EB"/>
    <w:rsid w:val="00EA0584"/>
    <w:rsid w:val="00EA1694"/>
    <w:rsid w:val="00EA37B3"/>
    <w:rsid w:val="00EA584A"/>
    <w:rsid w:val="00EA6629"/>
    <w:rsid w:val="00EA6997"/>
    <w:rsid w:val="00EA7293"/>
    <w:rsid w:val="00EB04C8"/>
    <w:rsid w:val="00EB0F1B"/>
    <w:rsid w:val="00EB1546"/>
    <w:rsid w:val="00EB1AD0"/>
    <w:rsid w:val="00EB234D"/>
    <w:rsid w:val="00EB30F4"/>
    <w:rsid w:val="00EB35F5"/>
    <w:rsid w:val="00EB5720"/>
    <w:rsid w:val="00EB67A4"/>
    <w:rsid w:val="00EB6B8F"/>
    <w:rsid w:val="00EC022C"/>
    <w:rsid w:val="00EC1B69"/>
    <w:rsid w:val="00EC2502"/>
    <w:rsid w:val="00EC27BE"/>
    <w:rsid w:val="00EC5487"/>
    <w:rsid w:val="00EC5A69"/>
    <w:rsid w:val="00EC5D99"/>
    <w:rsid w:val="00EC6B0F"/>
    <w:rsid w:val="00ED1607"/>
    <w:rsid w:val="00ED23EC"/>
    <w:rsid w:val="00ED2D74"/>
    <w:rsid w:val="00ED4CC3"/>
    <w:rsid w:val="00ED5839"/>
    <w:rsid w:val="00ED78F5"/>
    <w:rsid w:val="00ED7B36"/>
    <w:rsid w:val="00EE0DB7"/>
    <w:rsid w:val="00EE2DFB"/>
    <w:rsid w:val="00EE5993"/>
    <w:rsid w:val="00EE72EE"/>
    <w:rsid w:val="00EF33B0"/>
    <w:rsid w:val="00EF54E2"/>
    <w:rsid w:val="00EF63EA"/>
    <w:rsid w:val="00EF6B7C"/>
    <w:rsid w:val="00EF6CBF"/>
    <w:rsid w:val="00EF79FA"/>
    <w:rsid w:val="00EF7FA4"/>
    <w:rsid w:val="00F01B3E"/>
    <w:rsid w:val="00F01B79"/>
    <w:rsid w:val="00F063DA"/>
    <w:rsid w:val="00F157B2"/>
    <w:rsid w:val="00F157C1"/>
    <w:rsid w:val="00F2125C"/>
    <w:rsid w:val="00F2474C"/>
    <w:rsid w:val="00F32E73"/>
    <w:rsid w:val="00F32F26"/>
    <w:rsid w:val="00F355AC"/>
    <w:rsid w:val="00F37231"/>
    <w:rsid w:val="00F37793"/>
    <w:rsid w:val="00F40472"/>
    <w:rsid w:val="00F4144C"/>
    <w:rsid w:val="00F46C20"/>
    <w:rsid w:val="00F46D16"/>
    <w:rsid w:val="00F46FBF"/>
    <w:rsid w:val="00F47E35"/>
    <w:rsid w:val="00F5031C"/>
    <w:rsid w:val="00F50B29"/>
    <w:rsid w:val="00F517A4"/>
    <w:rsid w:val="00F53CAC"/>
    <w:rsid w:val="00F57D33"/>
    <w:rsid w:val="00F6078F"/>
    <w:rsid w:val="00F61F49"/>
    <w:rsid w:val="00F65EBA"/>
    <w:rsid w:val="00F66206"/>
    <w:rsid w:val="00F70197"/>
    <w:rsid w:val="00F7117C"/>
    <w:rsid w:val="00F737DF"/>
    <w:rsid w:val="00F7456D"/>
    <w:rsid w:val="00F74C54"/>
    <w:rsid w:val="00F75B27"/>
    <w:rsid w:val="00F766FE"/>
    <w:rsid w:val="00F82FDF"/>
    <w:rsid w:val="00F83373"/>
    <w:rsid w:val="00F90617"/>
    <w:rsid w:val="00F917AC"/>
    <w:rsid w:val="00F91D48"/>
    <w:rsid w:val="00F945AA"/>
    <w:rsid w:val="00F9758C"/>
    <w:rsid w:val="00FA1043"/>
    <w:rsid w:val="00FA50F4"/>
    <w:rsid w:val="00FA5150"/>
    <w:rsid w:val="00FA52EB"/>
    <w:rsid w:val="00FA5BCC"/>
    <w:rsid w:val="00FB2F39"/>
    <w:rsid w:val="00FB50A1"/>
    <w:rsid w:val="00FB7971"/>
    <w:rsid w:val="00FC2E0A"/>
    <w:rsid w:val="00FC4832"/>
    <w:rsid w:val="00FC663A"/>
    <w:rsid w:val="00FD03C2"/>
    <w:rsid w:val="00FD3223"/>
    <w:rsid w:val="00FD3A2B"/>
    <w:rsid w:val="00FD4D0E"/>
    <w:rsid w:val="00FD6BBF"/>
    <w:rsid w:val="00FE121C"/>
    <w:rsid w:val="00FE270E"/>
    <w:rsid w:val="00FE3021"/>
    <w:rsid w:val="00FE334B"/>
    <w:rsid w:val="00FE3803"/>
    <w:rsid w:val="00FE4496"/>
    <w:rsid w:val="00FF2046"/>
    <w:rsid w:val="00FF2314"/>
    <w:rsid w:val="00FF6589"/>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D1D85E62-D261-449E-BA32-F9141A49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0"/>
    <w:link w:val="a6"/>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9A6413"/>
    <w:rPr>
      <w:color w:val="0000FF"/>
      <w:u w:val="single"/>
    </w:rPr>
  </w:style>
  <w:style w:type="paragraph" w:styleId="a8">
    <w:name w:val="List Paragraph"/>
    <w:basedOn w:val="a0"/>
    <w:uiPriority w:val="34"/>
    <w:qFormat/>
    <w:rsid w:val="009A6413"/>
    <w:pPr>
      <w:ind w:left="720"/>
      <w:contextualSpacing/>
    </w:pPr>
  </w:style>
  <w:style w:type="paragraph" w:styleId="a9">
    <w:name w:val="No Spacing"/>
    <w:link w:val="aa"/>
    <w:uiPriority w:val="1"/>
    <w:qFormat/>
    <w:rsid w:val="009A6413"/>
    <w:pPr>
      <w:spacing w:after="0" w:line="240" w:lineRule="auto"/>
    </w:pPr>
  </w:style>
  <w:style w:type="character" w:customStyle="1" w:styleId="aa">
    <w:name w:val="Без интервала Знак"/>
    <w:link w:val="a9"/>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Balloon Text"/>
    <w:basedOn w:val="a0"/>
    <w:link w:val="ac"/>
    <w:uiPriority w:val="99"/>
    <w:semiHidden/>
    <w:unhideWhenUsed/>
    <w:rsid w:val="009A6413"/>
    <w:rPr>
      <w:rFonts w:ascii="Tahoma" w:hAnsi="Tahoma" w:cs="Tahoma"/>
      <w:sz w:val="16"/>
      <w:szCs w:val="16"/>
    </w:rPr>
  </w:style>
  <w:style w:type="character" w:customStyle="1" w:styleId="ac">
    <w:name w:val="Текст выноски Знак"/>
    <w:basedOn w:val="a1"/>
    <w:link w:val="ab"/>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d">
    <w:name w:val="header"/>
    <w:basedOn w:val="a0"/>
    <w:link w:val="ae"/>
    <w:uiPriority w:val="99"/>
    <w:unhideWhenUsed/>
    <w:rsid w:val="00A9511B"/>
    <w:pPr>
      <w:tabs>
        <w:tab w:val="center" w:pos="4677"/>
        <w:tab w:val="right" w:pos="9355"/>
      </w:tabs>
    </w:pPr>
  </w:style>
  <w:style w:type="character" w:customStyle="1" w:styleId="ae">
    <w:name w:val="Верхний колонтитул Знак"/>
    <w:basedOn w:val="a1"/>
    <w:link w:val="ad"/>
    <w:uiPriority w:val="99"/>
    <w:rsid w:val="00A9511B"/>
  </w:style>
  <w:style w:type="paragraph" w:styleId="af">
    <w:name w:val="footer"/>
    <w:basedOn w:val="a0"/>
    <w:link w:val="af0"/>
    <w:uiPriority w:val="99"/>
    <w:unhideWhenUsed/>
    <w:rsid w:val="00A9511B"/>
    <w:pPr>
      <w:tabs>
        <w:tab w:val="center" w:pos="4677"/>
        <w:tab w:val="right" w:pos="9355"/>
      </w:tabs>
    </w:pPr>
  </w:style>
  <w:style w:type="character" w:customStyle="1" w:styleId="af0">
    <w:name w:val="Нижний колонтитул Знак"/>
    <w:basedOn w:val="a1"/>
    <w:link w:val="af"/>
    <w:uiPriority w:val="99"/>
    <w:rsid w:val="00A9511B"/>
  </w:style>
  <w:style w:type="character" w:customStyle="1" w:styleId="sokr">
    <w:name w:val="sokr"/>
    <w:basedOn w:val="a1"/>
    <w:rsid w:val="0042749A"/>
  </w:style>
  <w:style w:type="paragraph" w:styleId="af1">
    <w:name w:val="Plain Text"/>
    <w:basedOn w:val="a0"/>
    <w:link w:val="af2"/>
    <w:uiPriority w:val="99"/>
    <w:unhideWhenUsed/>
    <w:rsid w:val="0007706B"/>
    <w:rPr>
      <w:rFonts w:ascii="Calibri" w:eastAsia="Calibri" w:hAnsi="Calibri" w:cs="Times New Roman"/>
      <w:szCs w:val="21"/>
    </w:rPr>
  </w:style>
  <w:style w:type="character" w:customStyle="1" w:styleId="af2">
    <w:name w:val="Текст Знак"/>
    <w:basedOn w:val="a1"/>
    <w:link w:val="af1"/>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3">
    <w:name w:val="Body Text"/>
    <w:basedOn w:val="a0"/>
    <w:link w:val="af4"/>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4">
    <w:name w:val="Основной текст Знак"/>
    <w:basedOn w:val="a1"/>
    <w:link w:val="af3"/>
    <w:uiPriority w:val="1"/>
    <w:rsid w:val="00A34ED5"/>
    <w:rPr>
      <w:rFonts w:ascii="Times New Roman" w:eastAsia="Times New Roman" w:hAnsi="Times New Roman" w:cs="Times New Roman"/>
      <w:sz w:val="24"/>
      <w:szCs w:val="24"/>
    </w:rPr>
  </w:style>
  <w:style w:type="paragraph" w:customStyle="1" w:styleId="NoSpacingTimesNewRoman">
    <w:name w:val="No Spacing + Times New Roman"/>
    <w:aliases w:val="9 пт"/>
    <w:basedOn w:val="a0"/>
    <w:link w:val="NoSpacingTimesNewRoman0"/>
    <w:rsid w:val="00DE0314"/>
    <w:rPr>
      <w:rFonts w:ascii="Times New Roman" w:eastAsia="Times New Roman" w:hAnsi="Times New Roman" w:cs="Times New Roman"/>
      <w:sz w:val="18"/>
      <w:szCs w:val="18"/>
    </w:rPr>
  </w:style>
  <w:style w:type="character" w:customStyle="1" w:styleId="NoSpacingTimesNewRoman0">
    <w:name w:val="No Spacing + Times New Roman Знак"/>
    <w:aliases w:val="9 пт Знак"/>
    <w:link w:val="NoSpacingTimesNewRoman"/>
    <w:rsid w:val="00DE0314"/>
    <w:rPr>
      <w:rFonts w:ascii="Times New Roman" w:eastAsia="Times New Roman" w:hAnsi="Times New Roman" w:cs="Times New Roman"/>
      <w:sz w:val="18"/>
      <w:szCs w:val="18"/>
    </w:rPr>
  </w:style>
  <w:style w:type="paragraph" w:customStyle="1" w:styleId="TableParagraph">
    <w:name w:val="Table Paragraph"/>
    <w:basedOn w:val="a0"/>
    <w:uiPriority w:val="1"/>
    <w:qFormat/>
    <w:rsid w:val="005F4AD7"/>
    <w:pPr>
      <w:widowControl w:val="0"/>
      <w:autoSpaceDE w:val="0"/>
      <w:autoSpaceDN w:val="0"/>
    </w:pPr>
    <w:rPr>
      <w:rFonts w:ascii="Times New Roman" w:eastAsia="Times New Roman" w:hAnsi="Times New Roman" w:cs="Times New Roman"/>
    </w:rPr>
  </w:style>
  <w:style w:type="character" w:customStyle="1" w:styleId="fontstyle01">
    <w:name w:val="fontstyle01"/>
    <w:basedOn w:val="a1"/>
    <w:rsid w:val="00EA37B3"/>
    <w:rPr>
      <w:rFonts w:ascii="Calibri" w:hAnsi="Calibri" w:cs="Calibri" w:hint="default"/>
      <w:b w:val="0"/>
      <w:bCs w:val="0"/>
      <w:i w:val="0"/>
      <w:iCs w:val="0"/>
      <w:color w:val="000000"/>
      <w:sz w:val="18"/>
      <w:szCs w:val="18"/>
    </w:rPr>
  </w:style>
  <w:style w:type="character" w:customStyle="1" w:styleId="a6">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locked/>
    <w:rsid w:val="00EC5D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345013040">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584149168">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17579768">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148399270">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03187226">
      <w:bodyDiv w:val="1"/>
      <w:marLeft w:val="0"/>
      <w:marRight w:val="0"/>
      <w:marTop w:val="0"/>
      <w:marBottom w:val="0"/>
      <w:divBdr>
        <w:top w:val="none" w:sz="0" w:space="0" w:color="auto"/>
        <w:left w:val="none" w:sz="0" w:space="0" w:color="auto"/>
        <w:bottom w:val="none" w:sz="0" w:space="0" w:color="auto"/>
        <w:right w:val="none" w:sz="0" w:space="0" w:color="auto"/>
      </w:divBdr>
    </w:div>
    <w:div w:id="1819302896">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4A45-A404-4564-9631-FAED362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1</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1116</cp:revision>
  <cp:lastPrinted>2022-02-23T08:54:00Z</cp:lastPrinted>
  <dcterms:created xsi:type="dcterms:W3CDTF">2017-02-07T10:30:00Z</dcterms:created>
  <dcterms:modified xsi:type="dcterms:W3CDTF">2022-10-20T11:09:00Z</dcterms:modified>
</cp:coreProperties>
</file>