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FC6E92" w:rsidRDefault="00A922F2" w:rsidP="00D243A7">
      <w:pPr>
        <w:spacing w:after="0" w:line="240" w:lineRule="auto"/>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Протокол</w:t>
      </w:r>
    </w:p>
    <w:p w:rsidR="0047612F" w:rsidRPr="00FC6E92" w:rsidRDefault="00725D71" w:rsidP="00D243A7">
      <w:pPr>
        <w:spacing w:after="0" w:line="240" w:lineRule="auto"/>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итогов</w:t>
      </w:r>
      <w:r w:rsidR="00A922F2" w:rsidRPr="00FC6E92">
        <w:rPr>
          <w:rFonts w:ascii="Times New Roman" w:eastAsia="Times New Roman" w:hAnsi="Times New Roman" w:cs="Times New Roman"/>
          <w:lang w:eastAsia="ru-RU"/>
        </w:rPr>
        <w:t xml:space="preserve">  закупа  способом запроса ценовых предложений</w:t>
      </w:r>
      <w:r w:rsidR="00863468" w:rsidRPr="00FC6E92">
        <w:rPr>
          <w:rFonts w:ascii="Times New Roman" w:eastAsia="Times New Roman" w:hAnsi="Times New Roman" w:cs="Times New Roman"/>
          <w:lang w:eastAsia="ru-RU"/>
        </w:rPr>
        <w:t xml:space="preserve"> </w:t>
      </w:r>
    </w:p>
    <w:p w:rsidR="00FC6E92" w:rsidRPr="00FC6E92" w:rsidRDefault="00863468" w:rsidP="00FC6E92">
      <w:pPr>
        <w:spacing w:after="0" w:line="240" w:lineRule="auto"/>
        <w:jc w:val="center"/>
        <w:rPr>
          <w:rFonts w:ascii="Times New Roman" w:eastAsia="Times New Roman" w:hAnsi="Times New Roman" w:cs="Times New Roman"/>
          <w:i/>
          <w:lang w:eastAsia="ru-RU"/>
        </w:rPr>
      </w:pPr>
      <w:proofErr w:type="gramStart"/>
      <w:r w:rsidRPr="00FC6E92">
        <w:rPr>
          <w:rFonts w:ascii="Times New Roman" w:eastAsia="Times New Roman" w:hAnsi="Times New Roman" w:cs="Times New Roman"/>
          <w:i/>
          <w:lang w:eastAsia="ru-RU"/>
        </w:rPr>
        <w:t xml:space="preserve">(на основании </w:t>
      </w:r>
      <w:r w:rsidRPr="00FC6E92">
        <w:rPr>
          <w:rFonts w:ascii="Times New Roman" w:hAnsi="Times New Roman" w:cs="Times New Roman"/>
          <w:i/>
        </w:rPr>
        <w:t>Постановления Правительства  Республики Казахстан от 04 июня 2021 года №375 «</w:t>
      </w:r>
      <w:r w:rsidRPr="00FC6E92">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FC6E92">
        <w:rPr>
          <w:rFonts w:ascii="Times New Roman" w:hAnsi="Times New Roman" w:cs="Times New Roman"/>
          <w:i/>
        </w:rPr>
        <w:t>»</w:t>
      </w:r>
      <w:r w:rsidRPr="00FC6E92">
        <w:rPr>
          <w:rFonts w:ascii="Times New Roman" w:eastAsia="Times New Roman" w:hAnsi="Times New Roman" w:cs="Times New Roman"/>
          <w:i/>
          <w:lang w:eastAsia="ru-RU"/>
        </w:rPr>
        <w:t>) (далее - Правила)</w:t>
      </w:r>
      <w:proofErr w:type="gramEnd"/>
    </w:p>
    <w:p w:rsidR="00FC6E92" w:rsidRPr="00FC6E92" w:rsidRDefault="00FC6E92" w:rsidP="00FC6E92">
      <w:pPr>
        <w:spacing w:after="0" w:line="240" w:lineRule="auto"/>
        <w:jc w:val="center"/>
        <w:rPr>
          <w:rFonts w:ascii="Times New Roman" w:eastAsia="Times New Roman" w:hAnsi="Times New Roman" w:cs="Times New Roman"/>
          <w:i/>
          <w:lang w:eastAsia="ru-RU"/>
        </w:rPr>
      </w:pPr>
    </w:p>
    <w:p w:rsidR="00A922F2" w:rsidRPr="00FC6E92" w:rsidRDefault="00A922F2" w:rsidP="00FC6E92">
      <w:pPr>
        <w:spacing w:after="0" w:line="240" w:lineRule="auto"/>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 xml:space="preserve">город Алматы </w:t>
      </w:r>
      <w:r w:rsidRPr="00FC6E92">
        <w:rPr>
          <w:rFonts w:ascii="Times New Roman" w:eastAsia="Times New Roman" w:hAnsi="Times New Roman" w:cs="Times New Roman"/>
          <w:b/>
          <w:lang w:eastAsia="ru-RU"/>
        </w:rPr>
        <w:tab/>
        <w:t xml:space="preserve">          </w:t>
      </w:r>
      <w:r w:rsidR="0073343C" w:rsidRPr="00FC6E92">
        <w:rPr>
          <w:rFonts w:ascii="Times New Roman" w:eastAsia="Times New Roman" w:hAnsi="Times New Roman" w:cs="Times New Roman"/>
          <w:b/>
          <w:lang w:eastAsia="ru-RU"/>
        </w:rPr>
        <w:t xml:space="preserve">      </w:t>
      </w:r>
      <w:r w:rsidR="0011623D" w:rsidRPr="00FC6E92">
        <w:rPr>
          <w:rFonts w:ascii="Times New Roman" w:eastAsia="Times New Roman" w:hAnsi="Times New Roman" w:cs="Times New Roman"/>
          <w:b/>
          <w:lang w:eastAsia="ru-RU"/>
        </w:rPr>
        <w:t xml:space="preserve">     </w:t>
      </w:r>
      <w:r w:rsidR="0073343C" w:rsidRPr="00FC6E92">
        <w:rPr>
          <w:rFonts w:ascii="Times New Roman" w:eastAsia="Times New Roman" w:hAnsi="Times New Roman" w:cs="Times New Roman"/>
          <w:b/>
          <w:lang w:eastAsia="ru-RU"/>
        </w:rPr>
        <w:t xml:space="preserve">         </w:t>
      </w:r>
      <w:r w:rsidR="00E71BB4" w:rsidRPr="00FC6E92">
        <w:rPr>
          <w:rFonts w:ascii="Times New Roman" w:eastAsia="Times New Roman" w:hAnsi="Times New Roman" w:cs="Times New Roman"/>
          <w:b/>
          <w:lang w:eastAsia="ru-RU"/>
        </w:rPr>
        <w:t xml:space="preserve"> </w:t>
      </w:r>
      <w:r w:rsidR="0062381E" w:rsidRPr="00FC6E92">
        <w:rPr>
          <w:rFonts w:ascii="Times New Roman" w:eastAsia="Times New Roman" w:hAnsi="Times New Roman" w:cs="Times New Roman"/>
          <w:b/>
          <w:lang w:eastAsia="ru-RU"/>
        </w:rPr>
        <w:tab/>
      </w:r>
      <w:r w:rsidR="0062381E" w:rsidRPr="00FC6E92">
        <w:rPr>
          <w:rFonts w:ascii="Times New Roman" w:eastAsia="Times New Roman" w:hAnsi="Times New Roman" w:cs="Times New Roman"/>
          <w:b/>
          <w:lang w:eastAsia="ru-RU"/>
        </w:rPr>
        <w:tab/>
      </w:r>
      <w:r w:rsidR="0062381E" w:rsidRPr="00FC6E92">
        <w:rPr>
          <w:rFonts w:ascii="Times New Roman" w:eastAsia="Times New Roman" w:hAnsi="Times New Roman" w:cs="Times New Roman"/>
          <w:b/>
          <w:lang w:eastAsia="ru-RU"/>
        </w:rPr>
        <w:tab/>
      </w:r>
      <w:r w:rsidR="0062381E" w:rsidRPr="00FC6E92">
        <w:rPr>
          <w:rFonts w:ascii="Times New Roman" w:eastAsia="Times New Roman" w:hAnsi="Times New Roman" w:cs="Times New Roman"/>
          <w:b/>
          <w:lang w:eastAsia="ru-RU"/>
        </w:rPr>
        <w:tab/>
      </w:r>
      <w:r w:rsidR="0062381E" w:rsidRPr="00FC6E92">
        <w:rPr>
          <w:rFonts w:ascii="Times New Roman" w:eastAsia="Times New Roman" w:hAnsi="Times New Roman" w:cs="Times New Roman"/>
          <w:b/>
          <w:lang w:eastAsia="ru-RU"/>
        </w:rPr>
        <w:tab/>
      </w:r>
      <w:r w:rsidR="0062381E" w:rsidRPr="00FC6E92">
        <w:rPr>
          <w:rFonts w:ascii="Times New Roman" w:eastAsia="Times New Roman" w:hAnsi="Times New Roman" w:cs="Times New Roman"/>
          <w:b/>
          <w:lang w:eastAsia="ru-RU"/>
        </w:rPr>
        <w:tab/>
      </w:r>
      <w:r w:rsidR="0062381E" w:rsidRPr="00FC6E92">
        <w:rPr>
          <w:rFonts w:ascii="Times New Roman" w:eastAsia="Times New Roman" w:hAnsi="Times New Roman" w:cs="Times New Roman"/>
          <w:b/>
          <w:lang w:val="en-US" w:eastAsia="ru-RU"/>
        </w:rPr>
        <w:t xml:space="preserve">    </w:t>
      </w:r>
      <w:r w:rsidR="00E71BB4" w:rsidRPr="00FC6E92">
        <w:rPr>
          <w:rFonts w:ascii="Times New Roman" w:eastAsia="Times New Roman" w:hAnsi="Times New Roman" w:cs="Times New Roman"/>
          <w:b/>
          <w:lang w:eastAsia="ru-RU"/>
        </w:rPr>
        <w:t xml:space="preserve"> </w:t>
      </w:r>
      <w:r w:rsidR="007E4164" w:rsidRPr="00FC6E92">
        <w:rPr>
          <w:rFonts w:ascii="Times New Roman" w:eastAsia="Times New Roman" w:hAnsi="Times New Roman" w:cs="Times New Roman"/>
          <w:b/>
          <w:lang w:eastAsia="ru-RU"/>
        </w:rPr>
        <w:t xml:space="preserve">  </w:t>
      </w:r>
      <w:r w:rsidR="00212D10" w:rsidRPr="00FC6E92">
        <w:rPr>
          <w:rFonts w:ascii="Times New Roman" w:eastAsia="Times New Roman" w:hAnsi="Times New Roman" w:cs="Times New Roman"/>
          <w:b/>
          <w:lang w:eastAsia="ru-RU"/>
        </w:rPr>
        <w:t xml:space="preserve">      </w:t>
      </w:r>
      <w:r w:rsidR="007E4164" w:rsidRPr="00FC6E92">
        <w:rPr>
          <w:rFonts w:ascii="Times New Roman" w:eastAsia="Times New Roman" w:hAnsi="Times New Roman" w:cs="Times New Roman"/>
          <w:b/>
          <w:lang w:eastAsia="ru-RU"/>
        </w:rPr>
        <w:t xml:space="preserve"> </w:t>
      </w:r>
      <w:r w:rsidR="0011623D" w:rsidRPr="00FC6E92">
        <w:rPr>
          <w:rFonts w:ascii="Times New Roman" w:eastAsia="Times New Roman" w:hAnsi="Times New Roman" w:cs="Times New Roman"/>
          <w:b/>
          <w:lang w:eastAsia="ru-RU"/>
        </w:rPr>
        <w:t>«</w:t>
      </w:r>
      <w:r w:rsidR="003061F8" w:rsidRPr="00FC6E92">
        <w:rPr>
          <w:rFonts w:ascii="Times New Roman" w:eastAsia="Times New Roman" w:hAnsi="Times New Roman" w:cs="Times New Roman"/>
          <w:b/>
          <w:lang w:eastAsia="ru-RU"/>
        </w:rPr>
        <w:t>01</w:t>
      </w:r>
      <w:r w:rsidR="00A454AE" w:rsidRPr="00FC6E92">
        <w:rPr>
          <w:rFonts w:ascii="Times New Roman" w:eastAsia="Times New Roman" w:hAnsi="Times New Roman" w:cs="Times New Roman"/>
          <w:b/>
          <w:lang w:eastAsia="ru-RU"/>
        </w:rPr>
        <w:t xml:space="preserve">» </w:t>
      </w:r>
      <w:r w:rsidR="003061F8" w:rsidRPr="00FC6E92">
        <w:rPr>
          <w:rFonts w:ascii="Times New Roman" w:eastAsia="Times New Roman" w:hAnsi="Times New Roman" w:cs="Times New Roman"/>
          <w:b/>
          <w:lang w:eastAsia="ru-RU"/>
        </w:rPr>
        <w:t>июля</w:t>
      </w:r>
      <w:r w:rsidR="00C4270F" w:rsidRPr="00FC6E92">
        <w:rPr>
          <w:rFonts w:ascii="Times New Roman" w:eastAsia="Times New Roman" w:hAnsi="Times New Roman" w:cs="Times New Roman"/>
          <w:b/>
          <w:lang w:eastAsia="ru-RU"/>
        </w:rPr>
        <w:t xml:space="preserve"> </w:t>
      </w:r>
      <w:r w:rsidR="00953196" w:rsidRPr="00FC6E92">
        <w:rPr>
          <w:rFonts w:ascii="Times New Roman" w:eastAsia="Times New Roman" w:hAnsi="Times New Roman" w:cs="Times New Roman"/>
          <w:b/>
          <w:lang w:eastAsia="ru-RU"/>
        </w:rPr>
        <w:t>20</w:t>
      </w:r>
      <w:r w:rsidR="005470C4" w:rsidRPr="00FC6E92">
        <w:rPr>
          <w:rFonts w:ascii="Times New Roman" w:eastAsia="Times New Roman" w:hAnsi="Times New Roman" w:cs="Times New Roman"/>
          <w:b/>
          <w:lang w:eastAsia="ru-RU"/>
        </w:rPr>
        <w:t>21</w:t>
      </w:r>
      <w:r w:rsidRPr="00FC6E92">
        <w:rPr>
          <w:rFonts w:ascii="Times New Roman" w:eastAsia="Times New Roman" w:hAnsi="Times New Roman" w:cs="Times New Roman"/>
          <w:b/>
          <w:lang w:eastAsia="ru-RU"/>
        </w:rPr>
        <w:t>г.</w:t>
      </w:r>
    </w:p>
    <w:p w:rsidR="00A922F2" w:rsidRPr="00FC6E92" w:rsidRDefault="00A922F2" w:rsidP="006F59F6">
      <w:pPr>
        <w:pStyle w:val="aa"/>
        <w:numPr>
          <w:ilvl w:val="0"/>
          <w:numId w:val="9"/>
        </w:numPr>
        <w:spacing w:before="120" w:after="0" w:line="240" w:lineRule="auto"/>
        <w:jc w:val="both"/>
        <w:rPr>
          <w:rFonts w:ascii="Times New Roman" w:eastAsia="Times New Roman" w:hAnsi="Times New Roman" w:cs="Times New Roman"/>
          <w:lang w:eastAsia="ru-RU"/>
        </w:rPr>
      </w:pPr>
      <w:r w:rsidRPr="00FC6E92">
        <w:rPr>
          <w:rStyle w:val="s0"/>
        </w:rPr>
        <w:t xml:space="preserve">Ценовые предложения в установленный срок представили следующие  </w:t>
      </w:r>
      <w:r w:rsidRPr="00FC6E92">
        <w:rPr>
          <w:rFonts w:ascii="Times New Roman" w:eastAsia="Times New Roman" w:hAnsi="Times New Roman" w:cs="Times New Roman"/>
          <w:lang w:eastAsia="ru-RU"/>
        </w:rPr>
        <w:t>п</w:t>
      </w:r>
      <w:r w:rsidR="001664F2" w:rsidRPr="00FC6E92">
        <w:rPr>
          <w:rFonts w:ascii="Times New Roman" w:eastAsia="Times New Roman" w:hAnsi="Times New Roman" w:cs="Times New Roman"/>
          <w:lang w:eastAsia="ru-RU"/>
        </w:rPr>
        <w:t>отенциальные поставщики</w:t>
      </w:r>
      <w:r w:rsidRPr="00FC6E92">
        <w:rPr>
          <w:rFonts w:ascii="Times New Roman" w:eastAsia="Times New Roman" w:hAnsi="Times New Roman" w:cs="Times New Roman"/>
          <w:lang w:eastAsia="ru-RU"/>
        </w:rPr>
        <w:t>:</w:t>
      </w:r>
    </w:p>
    <w:tbl>
      <w:tblPr>
        <w:tblW w:w="10774" w:type="dxa"/>
        <w:tblInd w:w="-34" w:type="dxa"/>
        <w:tblLayout w:type="fixed"/>
        <w:tblLook w:val="0000" w:firstRow="0" w:lastRow="0" w:firstColumn="0" w:lastColumn="0" w:noHBand="0" w:noVBand="0"/>
      </w:tblPr>
      <w:tblGrid>
        <w:gridCol w:w="568"/>
        <w:gridCol w:w="4536"/>
        <w:gridCol w:w="5670"/>
      </w:tblGrid>
      <w:tr w:rsidR="001664F2" w:rsidRPr="00FC6E92" w:rsidTr="00F52768">
        <w:trPr>
          <w:trHeight w:val="534"/>
        </w:trPr>
        <w:tc>
          <w:tcPr>
            <w:tcW w:w="568" w:type="dxa"/>
            <w:tcBorders>
              <w:top w:val="single" w:sz="4" w:space="0" w:color="000000"/>
              <w:left w:val="single" w:sz="4" w:space="0" w:color="000000"/>
              <w:bottom w:val="single" w:sz="4" w:space="0" w:color="000000"/>
            </w:tcBorders>
            <w:shd w:val="clear" w:color="auto" w:fill="auto"/>
          </w:tcPr>
          <w:p w:rsidR="001664F2" w:rsidRPr="00FC6E92" w:rsidRDefault="001664F2" w:rsidP="00B35B7B">
            <w:pPr>
              <w:pStyle w:val="ab"/>
              <w:rPr>
                <w:b/>
                <w:bCs/>
                <w:sz w:val="22"/>
                <w:szCs w:val="22"/>
              </w:rPr>
            </w:pPr>
            <w:r w:rsidRPr="00FC6E92">
              <w:rPr>
                <w:b/>
                <w:sz w:val="22"/>
                <w:szCs w:val="22"/>
              </w:rPr>
              <w:t xml:space="preserve">№ </w:t>
            </w:r>
            <w:proofErr w:type="gramStart"/>
            <w:r w:rsidRPr="00FC6E92">
              <w:rPr>
                <w:b/>
                <w:sz w:val="22"/>
                <w:szCs w:val="22"/>
              </w:rPr>
              <w:t>п</w:t>
            </w:r>
            <w:proofErr w:type="gramEnd"/>
            <w:r w:rsidRPr="00FC6E92">
              <w:rPr>
                <w:b/>
                <w:sz w:val="22"/>
                <w:szCs w:val="22"/>
              </w:rPr>
              <w:t>/п</w:t>
            </w:r>
          </w:p>
        </w:tc>
        <w:tc>
          <w:tcPr>
            <w:tcW w:w="4536" w:type="dxa"/>
            <w:tcBorders>
              <w:top w:val="single" w:sz="4" w:space="0" w:color="000000"/>
              <w:left w:val="single" w:sz="4" w:space="0" w:color="000000"/>
              <w:bottom w:val="single" w:sz="4" w:space="0" w:color="000000"/>
            </w:tcBorders>
            <w:shd w:val="clear" w:color="auto" w:fill="auto"/>
          </w:tcPr>
          <w:p w:rsidR="001664F2" w:rsidRPr="00FC6E92" w:rsidRDefault="001664F2" w:rsidP="00B35B7B">
            <w:pPr>
              <w:autoSpaceDE w:val="0"/>
              <w:spacing w:after="0" w:line="240" w:lineRule="auto"/>
              <w:jc w:val="center"/>
              <w:rPr>
                <w:rFonts w:ascii="Times New Roman" w:hAnsi="Times New Roman" w:cs="Times New Roman"/>
                <w:b/>
                <w:bCs/>
              </w:rPr>
            </w:pPr>
            <w:r w:rsidRPr="00FC6E92">
              <w:rPr>
                <w:rFonts w:ascii="Times New Roman" w:hAnsi="Times New Roman" w:cs="Times New Roman"/>
                <w:b/>
                <w:bCs/>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FC6E92" w:rsidRDefault="001664F2" w:rsidP="00B35B7B">
            <w:pPr>
              <w:autoSpaceDE w:val="0"/>
              <w:spacing w:after="0" w:line="240" w:lineRule="auto"/>
              <w:jc w:val="center"/>
              <w:rPr>
                <w:rFonts w:ascii="Times New Roman" w:hAnsi="Times New Roman" w:cs="Times New Roman"/>
                <w:lang w:val="ru-MO"/>
              </w:rPr>
            </w:pPr>
            <w:r w:rsidRPr="00FC6E92">
              <w:rPr>
                <w:rFonts w:ascii="Times New Roman" w:hAnsi="Times New Roman" w:cs="Times New Roman"/>
                <w:b/>
                <w:bCs/>
              </w:rPr>
              <w:t>Дата и время предоставления заявки на участие в конкурсе</w:t>
            </w:r>
          </w:p>
        </w:tc>
      </w:tr>
      <w:tr w:rsidR="001664F2" w:rsidRPr="00FC6E92"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1664F2" w:rsidRPr="00FC6E92" w:rsidRDefault="001664F2" w:rsidP="00A75F24">
            <w:pPr>
              <w:spacing w:after="0" w:line="240" w:lineRule="auto"/>
              <w:jc w:val="center"/>
              <w:rPr>
                <w:rFonts w:ascii="Times New Roman" w:hAnsi="Times New Roman" w:cs="Times New Roman"/>
              </w:rPr>
            </w:pPr>
            <w:r w:rsidRPr="00FC6E92">
              <w:rPr>
                <w:rFonts w:ascii="Times New Roman" w:hAnsi="Times New Roman" w:cs="Times New Roman"/>
                <w:lang w:val="ru-MO"/>
              </w:rPr>
              <w:t>1</w:t>
            </w:r>
          </w:p>
        </w:tc>
        <w:tc>
          <w:tcPr>
            <w:tcW w:w="4536" w:type="dxa"/>
            <w:tcBorders>
              <w:top w:val="single" w:sz="4" w:space="0" w:color="000000"/>
              <w:left w:val="single" w:sz="4" w:space="0" w:color="000000"/>
              <w:bottom w:val="single" w:sz="4" w:space="0" w:color="000000"/>
            </w:tcBorders>
            <w:shd w:val="clear" w:color="auto" w:fill="auto"/>
          </w:tcPr>
          <w:p w:rsidR="001664F2" w:rsidRPr="00FC6E92" w:rsidRDefault="005D7C8E" w:rsidP="003061F8">
            <w:pPr>
              <w:snapToGrid w:val="0"/>
              <w:spacing w:after="0" w:line="240" w:lineRule="auto"/>
              <w:rPr>
                <w:rFonts w:ascii="Times New Roman" w:hAnsi="Times New Roman" w:cs="Times New Roman"/>
              </w:rPr>
            </w:pPr>
            <w:r w:rsidRPr="00FC6E92">
              <w:rPr>
                <w:rFonts w:ascii="Times New Roman" w:hAnsi="Times New Roman" w:cs="Times New Roman"/>
              </w:rPr>
              <w:t>ТОО «</w:t>
            </w:r>
            <w:r w:rsidR="003061F8" w:rsidRPr="00FC6E92">
              <w:rPr>
                <w:rFonts w:ascii="Times New Roman" w:hAnsi="Times New Roman" w:cs="Times New Roman"/>
              </w:rPr>
              <w:t>Олива</w:t>
            </w:r>
            <w:r w:rsidRPr="00FC6E92">
              <w:rPr>
                <w:rFonts w:ascii="Times New Roman" w:hAnsi="Times New Roman" w:cs="Times New Roma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FC6E92" w:rsidRDefault="003061F8" w:rsidP="003061F8">
            <w:pPr>
              <w:spacing w:after="0" w:line="240" w:lineRule="auto"/>
              <w:jc w:val="center"/>
              <w:rPr>
                <w:rFonts w:ascii="Times New Roman" w:hAnsi="Times New Roman" w:cs="Times New Roman"/>
              </w:rPr>
            </w:pPr>
            <w:r w:rsidRPr="00FC6E92">
              <w:rPr>
                <w:rFonts w:ascii="Times New Roman" w:hAnsi="Times New Roman" w:cs="Times New Roman"/>
              </w:rPr>
              <w:t>14</w:t>
            </w:r>
            <w:r w:rsidR="00E71BB4" w:rsidRPr="00FC6E92">
              <w:rPr>
                <w:rFonts w:ascii="Times New Roman" w:hAnsi="Times New Roman" w:cs="Times New Roman"/>
                <w:lang w:val="kk-KZ"/>
              </w:rPr>
              <w:t>.</w:t>
            </w:r>
            <w:r w:rsidRPr="00FC6E92">
              <w:rPr>
                <w:rFonts w:ascii="Times New Roman" w:hAnsi="Times New Roman" w:cs="Times New Roman"/>
                <w:lang w:val="kk-KZ"/>
              </w:rPr>
              <w:t>30</w:t>
            </w:r>
            <w:r w:rsidR="00C70D0D" w:rsidRPr="00FC6E92">
              <w:rPr>
                <w:rFonts w:ascii="Times New Roman" w:hAnsi="Times New Roman" w:cs="Times New Roman"/>
              </w:rPr>
              <w:t xml:space="preserve"> часов </w:t>
            </w:r>
            <w:r w:rsidRPr="00FC6E92">
              <w:rPr>
                <w:rFonts w:ascii="Times New Roman" w:hAnsi="Times New Roman" w:cs="Times New Roman"/>
              </w:rPr>
              <w:t>25</w:t>
            </w:r>
            <w:r w:rsidR="00442009" w:rsidRPr="00FC6E92">
              <w:rPr>
                <w:rFonts w:ascii="Times New Roman" w:hAnsi="Times New Roman" w:cs="Times New Roman"/>
              </w:rPr>
              <w:t>.</w:t>
            </w:r>
            <w:r w:rsidR="005470C4" w:rsidRPr="00FC6E92">
              <w:rPr>
                <w:rFonts w:ascii="Times New Roman" w:hAnsi="Times New Roman" w:cs="Times New Roman"/>
              </w:rPr>
              <w:t>0</w:t>
            </w:r>
            <w:r w:rsidRPr="00FC6E92">
              <w:rPr>
                <w:rFonts w:ascii="Times New Roman" w:hAnsi="Times New Roman" w:cs="Times New Roman"/>
              </w:rPr>
              <w:t>6</w:t>
            </w:r>
            <w:r w:rsidR="00442009" w:rsidRPr="00FC6E92">
              <w:rPr>
                <w:rFonts w:ascii="Times New Roman" w:hAnsi="Times New Roman" w:cs="Times New Roman"/>
              </w:rPr>
              <w:t>.20</w:t>
            </w:r>
            <w:r w:rsidR="005470C4" w:rsidRPr="00FC6E92">
              <w:rPr>
                <w:rFonts w:ascii="Times New Roman" w:hAnsi="Times New Roman" w:cs="Times New Roman"/>
                <w:lang w:val="kk-KZ"/>
              </w:rPr>
              <w:t>21</w:t>
            </w:r>
            <w:r w:rsidR="00442009" w:rsidRPr="00FC6E92">
              <w:rPr>
                <w:rFonts w:ascii="Times New Roman" w:hAnsi="Times New Roman" w:cs="Times New Roman"/>
              </w:rPr>
              <w:t xml:space="preserve"> год</w:t>
            </w:r>
          </w:p>
        </w:tc>
      </w:tr>
      <w:tr w:rsidR="00212D10" w:rsidRPr="00FC6E92"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212D10" w:rsidRPr="00FC6E92" w:rsidRDefault="000F42A2" w:rsidP="00A75F24">
            <w:pPr>
              <w:spacing w:after="0" w:line="240" w:lineRule="auto"/>
              <w:jc w:val="center"/>
              <w:rPr>
                <w:rFonts w:ascii="Times New Roman" w:hAnsi="Times New Roman" w:cs="Times New Roman"/>
                <w:lang w:val="ru-MO"/>
              </w:rPr>
            </w:pPr>
            <w:r w:rsidRPr="00FC6E92">
              <w:rPr>
                <w:rFonts w:ascii="Times New Roman" w:hAnsi="Times New Roman" w:cs="Times New Roman"/>
                <w:lang w:val="ru-MO"/>
              </w:rPr>
              <w:t>2</w:t>
            </w:r>
          </w:p>
        </w:tc>
        <w:tc>
          <w:tcPr>
            <w:tcW w:w="4536" w:type="dxa"/>
            <w:tcBorders>
              <w:top w:val="single" w:sz="4" w:space="0" w:color="000000"/>
              <w:left w:val="single" w:sz="4" w:space="0" w:color="000000"/>
              <w:bottom w:val="single" w:sz="4" w:space="0" w:color="000000"/>
            </w:tcBorders>
            <w:shd w:val="clear" w:color="auto" w:fill="auto"/>
          </w:tcPr>
          <w:p w:rsidR="00212D10" w:rsidRPr="00FC6E92" w:rsidRDefault="000F42A2" w:rsidP="00D16C47">
            <w:pPr>
              <w:snapToGrid w:val="0"/>
              <w:spacing w:after="0" w:line="240" w:lineRule="auto"/>
              <w:rPr>
                <w:rFonts w:ascii="Times New Roman" w:hAnsi="Times New Roman" w:cs="Times New Roman"/>
              </w:rPr>
            </w:pPr>
            <w:r w:rsidRPr="00FC6E92">
              <w:rPr>
                <w:rFonts w:ascii="Times New Roman" w:hAnsi="Times New Roman" w:cs="Times New Roman"/>
              </w:rPr>
              <w:t>ТОО «</w:t>
            </w:r>
            <w:r w:rsidRPr="00FC6E92">
              <w:rPr>
                <w:rFonts w:ascii="Times New Roman" w:hAnsi="Times New Roman" w:cs="Times New Roman"/>
                <w:lang w:val="en-US"/>
              </w:rPr>
              <w:t>Apex Co</w:t>
            </w:r>
            <w:r w:rsidRPr="00FC6E92">
              <w:rPr>
                <w:rFonts w:ascii="Times New Roman" w:hAnsi="Times New Roman" w:cs="Times New Roma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12D10" w:rsidRPr="00FC6E92" w:rsidRDefault="00AF3CE7" w:rsidP="00AF3CE7">
            <w:pPr>
              <w:spacing w:after="0" w:line="240" w:lineRule="auto"/>
              <w:jc w:val="center"/>
              <w:rPr>
                <w:rFonts w:ascii="Times New Roman" w:hAnsi="Times New Roman" w:cs="Times New Roman"/>
              </w:rPr>
            </w:pPr>
            <w:r w:rsidRPr="00FC6E92">
              <w:rPr>
                <w:rFonts w:ascii="Times New Roman" w:hAnsi="Times New Roman" w:cs="Times New Roman"/>
              </w:rPr>
              <w:t>10</w:t>
            </w:r>
            <w:r w:rsidR="000F42A2" w:rsidRPr="00FC6E92">
              <w:rPr>
                <w:rFonts w:ascii="Times New Roman" w:hAnsi="Times New Roman" w:cs="Times New Roman"/>
                <w:lang w:val="kk-KZ"/>
              </w:rPr>
              <w:t>.</w:t>
            </w:r>
            <w:r w:rsidRPr="00FC6E92">
              <w:rPr>
                <w:rFonts w:ascii="Times New Roman" w:hAnsi="Times New Roman" w:cs="Times New Roman"/>
                <w:lang w:val="kk-KZ"/>
              </w:rPr>
              <w:t>06</w:t>
            </w:r>
            <w:r w:rsidR="000F42A2" w:rsidRPr="00FC6E92">
              <w:rPr>
                <w:rFonts w:ascii="Times New Roman" w:hAnsi="Times New Roman" w:cs="Times New Roman"/>
              </w:rPr>
              <w:t xml:space="preserve"> часов </w:t>
            </w:r>
            <w:r w:rsidRPr="00FC6E92">
              <w:rPr>
                <w:rFonts w:ascii="Times New Roman" w:hAnsi="Times New Roman" w:cs="Times New Roman"/>
              </w:rPr>
              <w:t>30</w:t>
            </w:r>
            <w:r w:rsidR="000F42A2" w:rsidRPr="00FC6E92">
              <w:rPr>
                <w:rFonts w:ascii="Times New Roman" w:hAnsi="Times New Roman" w:cs="Times New Roman"/>
              </w:rPr>
              <w:t>.0</w:t>
            </w:r>
            <w:r w:rsidRPr="00FC6E92">
              <w:rPr>
                <w:rFonts w:ascii="Times New Roman" w:hAnsi="Times New Roman" w:cs="Times New Roman"/>
              </w:rPr>
              <w:t>6</w:t>
            </w:r>
            <w:r w:rsidR="000F42A2" w:rsidRPr="00FC6E92">
              <w:rPr>
                <w:rFonts w:ascii="Times New Roman" w:hAnsi="Times New Roman" w:cs="Times New Roman"/>
              </w:rPr>
              <w:t>.20</w:t>
            </w:r>
            <w:r w:rsidR="000F42A2" w:rsidRPr="00FC6E92">
              <w:rPr>
                <w:rFonts w:ascii="Times New Roman" w:hAnsi="Times New Roman" w:cs="Times New Roman"/>
                <w:lang w:val="kk-KZ"/>
              </w:rPr>
              <w:t>21</w:t>
            </w:r>
            <w:r w:rsidR="000F42A2" w:rsidRPr="00FC6E92">
              <w:rPr>
                <w:rFonts w:ascii="Times New Roman" w:hAnsi="Times New Roman" w:cs="Times New Roman"/>
              </w:rPr>
              <w:t xml:space="preserve"> год</w:t>
            </w:r>
          </w:p>
        </w:tc>
      </w:tr>
      <w:tr w:rsidR="003061F8" w:rsidRPr="00FC6E92"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3061F8" w:rsidRPr="00FC6E92" w:rsidRDefault="008078CE" w:rsidP="00A75F24">
            <w:pPr>
              <w:spacing w:after="0" w:line="240" w:lineRule="auto"/>
              <w:jc w:val="center"/>
              <w:rPr>
                <w:rFonts w:ascii="Times New Roman" w:hAnsi="Times New Roman" w:cs="Times New Roman"/>
                <w:lang w:val="ru-MO"/>
              </w:rPr>
            </w:pPr>
            <w:r w:rsidRPr="00FC6E92">
              <w:rPr>
                <w:rFonts w:ascii="Times New Roman" w:hAnsi="Times New Roman" w:cs="Times New Roman"/>
                <w:lang w:val="ru-MO"/>
              </w:rPr>
              <w:t>3</w:t>
            </w:r>
          </w:p>
        </w:tc>
        <w:tc>
          <w:tcPr>
            <w:tcW w:w="4536" w:type="dxa"/>
            <w:tcBorders>
              <w:top w:val="single" w:sz="4" w:space="0" w:color="000000"/>
              <w:left w:val="single" w:sz="4" w:space="0" w:color="000000"/>
              <w:bottom w:val="single" w:sz="4" w:space="0" w:color="000000"/>
            </w:tcBorders>
            <w:shd w:val="clear" w:color="auto" w:fill="auto"/>
          </w:tcPr>
          <w:p w:rsidR="003061F8" w:rsidRPr="00FC6E92" w:rsidRDefault="008078CE" w:rsidP="00D16C47">
            <w:pPr>
              <w:snapToGrid w:val="0"/>
              <w:spacing w:after="0" w:line="240" w:lineRule="auto"/>
              <w:rPr>
                <w:rFonts w:ascii="Times New Roman" w:hAnsi="Times New Roman" w:cs="Times New Roman"/>
              </w:rPr>
            </w:pPr>
            <w:r w:rsidRPr="00FC6E92">
              <w:rPr>
                <w:rFonts w:ascii="Times New Roman" w:hAnsi="Times New Roman" w:cs="Times New Roman"/>
              </w:rPr>
              <w:t>ТОО «А-37»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61F8" w:rsidRPr="00FC6E92" w:rsidRDefault="008078CE" w:rsidP="008078CE">
            <w:pPr>
              <w:spacing w:after="0" w:line="240" w:lineRule="auto"/>
              <w:jc w:val="center"/>
              <w:rPr>
                <w:rFonts w:ascii="Times New Roman" w:hAnsi="Times New Roman" w:cs="Times New Roman"/>
              </w:rPr>
            </w:pPr>
            <w:r w:rsidRPr="00FC6E92">
              <w:rPr>
                <w:rFonts w:ascii="Times New Roman" w:hAnsi="Times New Roman" w:cs="Times New Roman"/>
              </w:rPr>
              <w:t>10</w:t>
            </w:r>
            <w:r w:rsidRPr="00FC6E92">
              <w:rPr>
                <w:rFonts w:ascii="Times New Roman" w:hAnsi="Times New Roman" w:cs="Times New Roman"/>
                <w:lang w:val="kk-KZ"/>
              </w:rPr>
              <w:t>.15</w:t>
            </w:r>
            <w:r w:rsidRPr="00FC6E92">
              <w:rPr>
                <w:rFonts w:ascii="Times New Roman" w:hAnsi="Times New Roman" w:cs="Times New Roman"/>
              </w:rPr>
              <w:t xml:space="preserve"> часов 30.06.20</w:t>
            </w:r>
            <w:r w:rsidRPr="00FC6E92">
              <w:rPr>
                <w:rFonts w:ascii="Times New Roman" w:hAnsi="Times New Roman" w:cs="Times New Roman"/>
                <w:lang w:val="kk-KZ"/>
              </w:rPr>
              <w:t>21</w:t>
            </w:r>
            <w:r w:rsidRPr="00FC6E92">
              <w:rPr>
                <w:rFonts w:ascii="Times New Roman" w:hAnsi="Times New Roman" w:cs="Times New Roman"/>
              </w:rPr>
              <w:t xml:space="preserve"> год</w:t>
            </w:r>
          </w:p>
        </w:tc>
      </w:tr>
      <w:tr w:rsidR="003061F8" w:rsidRPr="00FC6E92"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3061F8" w:rsidRPr="00FC6E92" w:rsidRDefault="00C26E45" w:rsidP="00A75F24">
            <w:pPr>
              <w:spacing w:after="0" w:line="240" w:lineRule="auto"/>
              <w:jc w:val="center"/>
              <w:rPr>
                <w:rFonts w:ascii="Times New Roman" w:hAnsi="Times New Roman" w:cs="Times New Roman"/>
                <w:lang w:val="ru-MO"/>
              </w:rPr>
            </w:pPr>
            <w:r w:rsidRPr="00FC6E92">
              <w:rPr>
                <w:rFonts w:ascii="Times New Roman" w:hAnsi="Times New Roman" w:cs="Times New Roman"/>
                <w:lang w:val="ru-MO"/>
              </w:rPr>
              <w:t>4</w:t>
            </w:r>
          </w:p>
        </w:tc>
        <w:tc>
          <w:tcPr>
            <w:tcW w:w="4536" w:type="dxa"/>
            <w:tcBorders>
              <w:top w:val="single" w:sz="4" w:space="0" w:color="000000"/>
              <w:left w:val="single" w:sz="4" w:space="0" w:color="000000"/>
              <w:bottom w:val="single" w:sz="4" w:space="0" w:color="000000"/>
            </w:tcBorders>
            <w:shd w:val="clear" w:color="auto" w:fill="auto"/>
          </w:tcPr>
          <w:p w:rsidR="003061F8" w:rsidRPr="00FC6E92" w:rsidRDefault="00C26E45" w:rsidP="00D16C47">
            <w:pPr>
              <w:snapToGrid w:val="0"/>
              <w:spacing w:after="0" w:line="240" w:lineRule="auto"/>
              <w:rPr>
                <w:rFonts w:ascii="Times New Roman" w:hAnsi="Times New Roman" w:cs="Times New Roman"/>
              </w:rPr>
            </w:pPr>
            <w:r w:rsidRPr="00FC6E92">
              <w:rPr>
                <w:rFonts w:ascii="Times New Roman" w:hAnsi="Times New Roman" w:cs="Times New Roman"/>
              </w:rPr>
              <w:t>ТОО «</w:t>
            </w:r>
            <w:r w:rsidRPr="00FC6E92">
              <w:rPr>
                <w:rFonts w:ascii="Times New Roman" w:hAnsi="Times New Roman" w:cs="Times New Roman"/>
                <w:lang w:val="en-US"/>
              </w:rPr>
              <w:t>INKAR</w:t>
            </w:r>
            <w:r w:rsidRPr="00FC6E92">
              <w:rPr>
                <w:rFonts w:ascii="Times New Roman" w:hAnsi="Times New Roman" w:cs="Times New Roma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61F8" w:rsidRPr="00FC6E92" w:rsidRDefault="00D752F2" w:rsidP="00D752F2">
            <w:pPr>
              <w:spacing w:after="0" w:line="240" w:lineRule="auto"/>
              <w:jc w:val="center"/>
              <w:rPr>
                <w:rFonts w:ascii="Times New Roman" w:hAnsi="Times New Roman" w:cs="Times New Roman"/>
              </w:rPr>
            </w:pPr>
            <w:r w:rsidRPr="00FC6E92">
              <w:rPr>
                <w:rFonts w:ascii="Times New Roman" w:hAnsi="Times New Roman" w:cs="Times New Roman"/>
                <w:lang w:val="en-US"/>
              </w:rPr>
              <w:t>14</w:t>
            </w:r>
            <w:r w:rsidRPr="00FC6E92">
              <w:rPr>
                <w:rFonts w:ascii="Times New Roman" w:hAnsi="Times New Roman" w:cs="Times New Roman"/>
                <w:lang w:val="kk-KZ"/>
              </w:rPr>
              <w:t>.1</w:t>
            </w:r>
            <w:r w:rsidRPr="00FC6E92">
              <w:rPr>
                <w:rFonts w:ascii="Times New Roman" w:hAnsi="Times New Roman" w:cs="Times New Roman"/>
                <w:lang w:val="en-US"/>
              </w:rPr>
              <w:t>0</w:t>
            </w:r>
            <w:r w:rsidRPr="00FC6E92">
              <w:rPr>
                <w:rFonts w:ascii="Times New Roman" w:hAnsi="Times New Roman" w:cs="Times New Roman"/>
              </w:rPr>
              <w:t xml:space="preserve"> часов 30.06.20</w:t>
            </w:r>
            <w:r w:rsidRPr="00FC6E92">
              <w:rPr>
                <w:rFonts w:ascii="Times New Roman" w:hAnsi="Times New Roman" w:cs="Times New Roman"/>
                <w:lang w:val="kk-KZ"/>
              </w:rPr>
              <w:t>21</w:t>
            </w:r>
            <w:r w:rsidRPr="00FC6E92">
              <w:rPr>
                <w:rFonts w:ascii="Times New Roman" w:hAnsi="Times New Roman" w:cs="Times New Roman"/>
              </w:rPr>
              <w:t xml:space="preserve"> год</w:t>
            </w:r>
          </w:p>
        </w:tc>
      </w:tr>
      <w:tr w:rsidR="003061F8" w:rsidRPr="00FC6E92"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3061F8" w:rsidRPr="00FC6E92" w:rsidRDefault="00F420C7" w:rsidP="00A75F24">
            <w:pPr>
              <w:spacing w:after="0" w:line="240" w:lineRule="auto"/>
              <w:jc w:val="center"/>
              <w:rPr>
                <w:rFonts w:ascii="Times New Roman" w:hAnsi="Times New Roman" w:cs="Times New Roman"/>
                <w:lang w:val="en-US"/>
              </w:rPr>
            </w:pPr>
            <w:r w:rsidRPr="00FC6E92">
              <w:rPr>
                <w:rFonts w:ascii="Times New Roman" w:hAnsi="Times New Roman" w:cs="Times New Roman"/>
                <w:lang w:val="en-US"/>
              </w:rPr>
              <w:t>5</w:t>
            </w:r>
          </w:p>
        </w:tc>
        <w:tc>
          <w:tcPr>
            <w:tcW w:w="4536" w:type="dxa"/>
            <w:tcBorders>
              <w:top w:val="single" w:sz="4" w:space="0" w:color="000000"/>
              <w:left w:val="single" w:sz="4" w:space="0" w:color="000000"/>
              <w:bottom w:val="single" w:sz="4" w:space="0" w:color="000000"/>
            </w:tcBorders>
            <w:shd w:val="clear" w:color="auto" w:fill="auto"/>
          </w:tcPr>
          <w:p w:rsidR="003061F8" w:rsidRPr="00FC6E92" w:rsidRDefault="00F420C7" w:rsidP="00D16C47">
            <w:pPr>
              <w:snapToGrid w:val="0"/>
              <w:spacing w:after="0" w:line="240" w:lineRule="auto"/>
              <w:rPr>
                <w:rFonts w:ascii="Times New Roman" w:hAnsi="Times New Roman" w:cs="Times New Roman"/>
              </w:rPr>
            </w:pPr>
            <w:r w:rsidRPr="00FC6E92">
              <w:rPr>
                <w:rFonts w:ascii="Times New Roman" w:hAnsi="Times New Roman" w:cs="Times New Roman"/>
              </w:rPr>
              <w:t>ТОО «</w:t>
            </w:r>
            <w:r w:rsidRPr="00FC6E92">
              <w:rPr>
                <w:rFonts w:ascii="Times New Roman" w:hAnsi="Times New Roman" w:cs="Times New Roman"/>
                <w:lang w:val="en-US"/>
              </w:rPr>
              <w:t>CORTEX</w:t>
            </w:r>
            <w:r w:rsidRPr="00FC6E92">
              <w:rPr>
                <w:rFonts w:ascii="Times New Roman" w:hAnsi="Times New Roman" w:cs="Times New Roma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61F8" w:rsidRPr="00FC6E92" w:rsidRDefault="00F420C7" w:rsidP="00F420C7">
            <w:pPr>
              <w:spacing w:after="0" w:line="240" w:lineRule="auto"/>
              <w:jc w:val="center"/>
              <w:rPr>
                <w:rFonts w:ascii="Times New Roman" w:hAnsi="Times New Roman" w:cs="Times New Roman"/>
              </w:rPr>
            </w:pPr>
            <w:r w:rsidRPr="00FC6E92">
              <w:rPr>
                <w:rFonts w:ascii="Times New Roman" w:hAnsi="Times New Roman" w:cs="Times New Roman"/>
              </w:rPr>
              <w:t>16</w:t>
            </w:r>
            <w:r w:rsidRPr="00FC6E92">
              <w:rPr>
                <w:rFonts w:ascii="Times New Roman" w:hAnsi="Times New Roman" w:cs="Times New Roman"/>
                <w:lang w:val="kk-KZ"/>
              </w:rPr>
              <w:t>.22</w:t>
            </w:r>
            <w:r w:rsidRPr="00FC6E92">
              <w:rPr>
                <w:rFonts w:ascii="Times New Roman" w:hAnsi="Times New Roman" w:cs="Times New Roman"/>
              </w:rPr>
              <w:t xml:space="preserve"> часов 30.06.20</w:t>
            </w:r>
            <w:r w:rsidRPr="00FC6E92">
              <w:rPr>
                <w:rFonts w:ascii="Times New Roman" w:hAnsi="Times New Roman" w:cs="Times New Roman"/>
                <w:lang w:val="kk-KZ"/>
              </w:rPr>
              <w:t>21</w:t>
            </w:r>
            <w:r w:rsidRPr="00FC6E92">
              <w:rPr>
                <w:rFonts w:ascii="Times New Roman" w:hAnsi="Times New Roman" w:cs="Times New Roman"/>
              </w:rPr>
              <w:t xml:space="preserve"> год</w:t>
            </w:r>
          </w:p>
        </w:tc>
      </w:tr>
      <w:tr w:rsidR="003061F8" w:rsidRPr="00FC6E92" w:rsidTr="00F52768">
        <w:trPr>
          <w:trHeight w:val="195"/>
        </w:trPr>
        <w:tc>
          <w:tcPr>
            <w:tcW w:w="568" w:type="dxa"/>
            <w:tcBorders>
              <w:top w:val="single" w:sz="4" w:space="0" w:color="000000"/>
              <w:left w:val="single" w:sz="4" w:space="0" w:color="000000"/>
              <w:bottom w:val="single" w:sz="4" w:space="0" w:color="000000"/>
            </w:tcBorders>
            <w:shd w:val="clear" w:color="auto" w:fill="auto"/>
          </w:tcPr>
          <w:p w:rsidR="003061F8" w:rsidRPr="00FC6E92" w:rsidRDefault="003E2843" w:rsidP="00A75F24">
            <w:pPr>
              <w:spacing w:after="0" w:line="240" w:lineRule="auto"/>
              <w:jc w:val="center"/>
              <w:rPr>
                <w:rFonts w:ascii="Times New Roman" w:hAnsi="Times New Roman" w:cs="Times New Roman"/>
                <w:lang w:val="ru-MO"/>
              </w:rPr>
            </w:pPr>
            <w:r w:rsidRPr="00FC6E92">
              <w:rPr>
                <w:rFonts w:ascii="Times New Roman" w:hAnsi="Times New Roman" w:cs="Times New Roman"/>
                <w:lang w:val="ru-MO"/>
              </w:rPr>
              <w:t>6</w:t>
            </w:r>
          </w:p>
        </w:tc>
        <w:tc>
          <w:tcPr>
            <w:tcW w:w="4536" w:type="dxa"/>
            <w:tcBorders>
              <w:top w:val="single" w:sz="4" w:space="0" w:color="000000"/>
              <w:left w:val="single" w:sz="4" w:space="0" w:color="000000"/>
              <w:bottom w:val="single" w:sz="4" w:space="0" w:color="000000"/>
            </w:tcBorders>
            <w:shd w:val="clear" w:color="auto" w:fill="auto"/>
          </w:tcPr>
          <w:p w:rsidR="003061F8" w:rsidRPr="00FC6E92" w:rsidRDefault="002C2CAF" w:rsidP="00D16C47">
            <w:pPr>
              <w:snapToGrid w:val="0"/>
              <w:spacing w:after="0" w:line="240" w:lineRule="auto"/>
              <w:rPr>
                <w:rFonts w:ascii="Times New Roman" w:hAnsi="Times New Roman" w:cs="Times New Roman"/>
              </w:rPr>
            </w:pPr>
            <w:r w:rsidRPr="00FC6E92">
              <w:rPr>
                <w:rFonts w:ascii="Times New Roman" w:hAnsi="Times New Roman" w:cs="Times New Roman"/>
              </w:rPr>
              <w:t>ИП</w:t>
            </w:r>
            <w:r w:rsidR="003E2843" w:rsidRPr="00FC6E92">
              <w:rPr>
                <w:rFonts w:ascii="Times New Roman" w:hAnsi="Times New Roman" w:cs="Times New Roman"/>
              </w:rPr>
              <w:t xml:space="preserve"> «</w:t>
            </w:r>
            <w:proofErr w:type="spellStart"/>
            <w:r w:rsidR="003E2843" w:rsidRPr="00FC6E92">
              <w:rPr>
                <w:rFonts w:ascii="Times New Roman" w:hAnsi="Times New Roman" w:cs="Times New Roman"/>
                <w:lang w:val="en-US"/>
              </w:rPr>
              <w:t>Jasyl</w:t>
            </w:r>
            <w:proofErr w:type="spellEnd"/>
            <w:r w:rsidR="003E2843" w:rsidRPr="00FC6E92">
              <w:rPr>
                <w:rFonts w:ascii="Times New Roman" w:hAnsi="Times New Roman" w:cs="Times New Roman"/>
                <w:lang w:val="en-US"/>
              </w:rPr>
              <w:t xml:space="preserve"> </w:t>
            </w:r>
            <w:proofErr w:type="spellStart"/>
            <w:r w:rsidR="003E2843" w:rsidRPr="00FC6E92">
              <w:rPr>
                <w:rFonts w:ascii="Times New Roman" w:hAnsi="Times New Roman" w:cs="Times New Roman"/>
                <w:lang w:val="en-US"/>
              </w:rPr>
              <w:t>Alem</w:t>
            </w:r>
            <w:proofErr w:type="spellEnd"/>
            <w:r w:rsidR="003E2843" w:rsidRPr="00FC6E92">
              <w:rPr>
                <w:rFonts w:ascii="Times New Roman" w:hAnsi="Times New Roman" w:cs="Times New Roman"/>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061F8" w:rsidRPr="00FC6E92" w:rsidRDefault="003E2843" w:rsidP="003E2843">
            <w:pPr>
              <w:spacing w:after="0" w:line="240" w:lineRule="auto"/>
              <w:jc w:val="center"/>
              <w:rPr>
                <w:rFonts w:ascii="Times New Roman" w:hAnsi="Times New Roman" w:cs="Times New Roman"/>
              </w:rPr>
            </w:pPr>
            <w:r w:rsidRPr="00FC6E92">
              <w:rPr>
                <w:rFonts w:ascii="Times New Roman" w:hAnsi="Times New Roman" w:cs="Times New Roman"/>
                <w:lang w:val="en-US"/>
              </w:rPr>
              <w:t>17</w:t>
            </w:r>
            <w:r w:rsidRPr="00FC6E92">
              <w:rPr>
                <w:rFonts w:ascii="Times New Roman" w:hAnsi="Times New Roman" w:cs="Times New Roman"/>
                <w:lang w:val="kk-KZ"/>
              </w:rPr>
              <w:t>.</w:t>
            </w:r>
            <w:r w:rsidRPr="00FC6E92">
              <w:rPr>
                <w:rFonts w:ascii="Times New Roman" w:hAnsi="Times New Roman" w:cs="Times New Roman"/>
                <w:lang w:val="en-US"/>
              </w:rPr>
              <w:t>00</w:t>
            </w:r>
            <w:r w:rsidRPr="00FC6E92">
              <w:rPr>
                <w:rFonts w:ascii="Times New Roman" w:hAnsi="Times New Roman" w:cs="Times New Roman"/>
              </w:rPr>
              <w:t xml:space="preserve"> часов 30.06.20</w:t>
            </w:r>
            <w:r w:rsidRPr="00FC6E92">
              <w:rPr>
                <w:rFonts w:ascii="Times New Roman" w:hAnsi="Times New Roman" w:cs="Times New Roman"/>
                <w:lang w:val="kk-KZ"/>
              </w:rPr>
              <w:t>21</w:t>
            </w:r>
            <w:r w:rsidRPr="00FC6E92">
              <w:rPr>
                <w:rFonts w:ascii="Times New Roman" w:hAnsi="Times New Roman" w:cs="Times New Roman"/>
              </w:rPr>
              <w:t xml:space="preserve"> год</w:t>
            </w:r>
          </w:p>
        </w:tc>
      </w:tr>
    </w:tbl>
    <w:p w:rsidR="00053607" w:rsidRPr="00FC6E92" w:rsidRDefault="006F59F6" w:rsidP="006F59F6">
      <w:pPr>
        <w:pStyle w:val="aa"/>
        <w:numPr>
          <w:ilvl w:val="0"/>
          <w:numId w:val="9"/>
        </w:numPr>
        <w:spacing w:before="120" w:after="0" w:line="240" w:lineRule="auto"/>
        <w:jc w:val="both"/>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Потенциальные поставщики представили следующие цены:</w:t>
      </w:r>
    </w:p>
    <w:tbl>
      <w:tblPr>
        <w:tblStyle w:val="a3"/>
        <w:tblW w:w="11057" w:type="dxa"/>
        <w:tblInd w:w="-34" w:type="dxa"/>
        <w:tblLayout w:type="fixed"/>
        <w:tblLook w:val="04A0" w:firstRow="1" w:lastRow="0" w:firstColumn="1" w:lastColumn="0" w:noHBand="0" w:noVBand="1"/>
      </w:tblPr>
      <w:tblGrid>
        <w:gridCol w:w="568"/>
        <w:gridCol w:w="2551"/>
        <w:gridCol w:w="567"/>
        <w:gridCol w:w="1134"/>
        <w:gridCol w:w="1134"/>
        <w:gridCol w:w="1134"/>
        <w:gridCol w:w="851"/>
        <w:gridCol w:w="1134"/>
        <w:gridCol w:w="992"/>
        <w:gridCol w:w="992"/>
      </w:tblGrid>
      <w:tr w:rsidR="00BA357D" w:rsidRPr="00FC6E92" w:rsidTr="00AA312F">
        <w:trPr>
          <w:trHeight w:val="547"/>
        </w:trPr>
        <w:tc>
          <w:tcPr>
            <w:tcW w:w="568" w:type="dxa"/>
            <w:vMerge w:val="restart"/>
          </w:tcPr>
          <w:p w:rsidR="00BA357D" w:rsidRPr="00FC6E92" w:rsidRDefault="00BA357D" w:rsidP="002B18D8">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w:t>
            </w:r>
          </w:p>
        </w:tc>
        <w:tc>
          <w:tcPr>
            <w:tcW w:w="2551" w:type="dxa"/>
            <w:vMerge w:val="restart"/>
          </w:tcPr>
          <w:p w:rsidR="00BA357D" w:rsidRPr="00FC6E92" w:rsidRDefault="00BA357D" w:rsidP="002B18D8">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Наименование товара</w:t>
            </w:r>
          </w:p>
        </w:tc>
        <w:tc>
          <w:tcPr>
            <w:tcW w:w="567" w:type="dxa"/>
            <w:vMerge w:val="restart"/>
          </w:tcPr>
          <w:p w:rsidR="00BA357D" w:rsidRPr="00FC6E92" w:rsidRDefault="00BA357D" w:rsidP="002B18D8">
            <w:pPr>
              <w:jc w:val="center"/>
              <w:rPr>
                <w:rFonts w:ascii="Times New Roman" w:eastAsia="Times New Roman" w:hAnsi="Times New Roman" w:cs="Times New Roman"/>
                <w:b/>
                <w:lang w:eastAsia="ru-RU"/>
              </w:rPr>
            </w:pPr>
            <w:proofErr w:type="spellStart"/>
            <w:proofErr w:type="gramStart"/>
            <w:r w:rsidRPr="00FC6E92">
              <w:rPr>
                <w:rFonts w:ascii="Times New Roman" w:eastAsia="Times New Roman" w:hAnsi="Times New Roman" w:cs="Times New Roman"/>
                <w:b/>
                <w:lang w:eastAsia="ru-RU"/>
              </w:rPr>
              <w:t>Ед</w:t>
            </w:r>
            <w:proofErr w:type="spellEnd"/>
            <w:proofErr w:type="gramEnd"/>
            <w:r w:rsidRPr="00FC6E92">
              <w:rPr>
                <w:rFonts w:ascii="Times New Roman" w:eastAsia="Times New Roman" w:hAnsi="Times New Roman" w:cs="Times New Roman"/>
                <w:b/>
                <w:lang w:eastAsia="ru-RU"/>
              </w:rPr>
              <w:t xml:space="preserve"> </w:t>
            </w:r>
            <w:proofErr w:type="spellStart"/>
            <w:r w:rsidRPr="00FC6E92">
              <w:rPr>
                <w:rFonts w:ascii="Times New Roman" w:eastAsia="Times New Roman" w:hAnsi="Times New Roman" w:cs="Times New Roman"/>
                <w:b/>
                <w:lang w:eastAsia="ru-RU"/>
              </w:rPr>
              <w:t>изм</w:t>
            </w:r>
            <w:proofErr w:type="spellEnd"/>
          </w:p>
        </w:tc>
        <w:tc>
          <w:tcPr>
            <w:tcW w:w="1134" w:type="dxa"/>
            <w:vMerge w:val="restart"/>
          </w:tcPr>
          <w:p w:rsidR="00BA357D" w:rsidRPr="00FC6E92" w:rsidRDefault="00BA357D" w:rsidP="00E63731">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 xml:space="preserve">Расчетная цена </w:t>
            </w:r>
          </w:p>
        </w:tc>
        <w:tc>
          <w:tcPr>
            <w:tcW w:w="6237" w:type="dxa"/>
            <w:gridSpan w:val="6"/>
          </w:tcPr>
          <w:p w:rsidR="00BA357D" w:rsidRPr="00FC6E92" w:rsidRDefault="00BA357D" w:rsidP="002B18D8">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BA357D" w:rsidRPr="00FC6E92" w:rsidTr="00AA312F">
        <w:trPr>
          <w:trHeight w:val="818"/>
        </w:trPr>
        <w:tc>
          <w:tcPr>
            <w:tcW w:w="568" w:type="dxa"/>
            <w:vMerge/>
          </w:tcPr>
          <w:p w:rsidR="00BA357D" w:rsidRPr="00FC6E92" w:rsidRDefault="00BA357D" w:rsidP="002B18D8">
            <w:pPr>
              <w:jc w:val="center"/>
              <w:rPr>
                <w:rFonts w:ascii="Times New Roman" w:eastAsia="Times New Roman" w:hAnsi="Times New Roman" w:cs="Times New Roman"/>
                <w:b/>
                <w:lang w:eastAsia="ru-RU"/>
              </w:rPr>
            </w:pPr>
          </w:p>
        </w:tc>
        <w:tc>
          <w:tcPr>
            <w:tcW w:w="2551" w:type="dxa"/>
            <w:vMerge/>
          </w:tcPr>
          <w:p w:rsidR="00BA357D" w:rsidRPr="00FC6E92" w:rsidRDefault="00BA357D" w:rsidP="002B18D8">
            <w:pPr>
              <w:jc w:val="center"/>
              <w:rPr>
                <w:rFonts w:ascii="Times New Roman" w:eastAsia="Times New Roman" w:hAnsi="Times New Roman" w:cs="Times New Roman"/>
                <w:b/>
                <w:lang w:eastAsia="ru-RU"/>
              </w:rPr>
            </w:pPr>
          </w:p>
        </w:tc>
        <w:tc>
          <w:tcPr>
            <w:tcW w:w="567" w:type="dxa"/>
            <w:vMerge/>
          </w:tcPr>
          <w:p w:rsidR="00BA357D" w:rsidRPr="00FC6E92" w:rsidRDefault="00BA357D" w:rsidP="002B18D8">
            <w:pPr>
              <w:jc w:val="center"/>
              <w:rPr>
                <w:rFonts w:ascii="Times New Roman" w:eastAsia="Times New Roman" w:hAnsi="Times New Roman" w:cs="Times New Roman"/>
                <w:b/>
                <w:lang w:eastAsia="ru-RU"/>
              </w:rPr>
            </w:pPr>
          </w:p>
        </w:tc>
        <w:tc>
          <w:tcPr>
            <w:tcW w:w="1134" w:type="dxa"/>
            <w:vMerge/>
          </w:tcPr>
          <w:p w:rsidR="00BA357D" w:rsidRPr="00FC6E92" w:rsidRDefault="00BA357D" w:rsidP="00E63731">
            <w:pPr>
              <w:jc w:val="center"/>
              <w:rPr>
                <w:rFonts w:ascii="Times New Roman" w:eastAsia="Times New Roman" w:hAnsi="Times New Roman" w:cs="Times New Roman"/>
                <w:b/>
                <w:lang w:eastAsia="ru-RU"/>
              </w:rPr>
            </w:pPr>
          </w:p>
        </w:tc>
        <w:tc>
          <w:tcPr>
            <w:tcW w:w="1134" w:type="dxa"/>
          </w:tcPr>
          <w:p w:rsidR="00BA357D" w:rsidRPr="00FC6E92" w:rsidRDefault="00BA357D" w:rsidP="002B18D8">
            <w:pPr>
              <w:jc w:val="center"/>
              <w:rPr>
                <w:rFonts w:ascii="Times New Roman" w:eastAsia="Times New Roman" w:hAnsi="Times New Roman" w:cs="Times New Roman"/>
                <w:b/>
                <w:lang w:eastAsia="ru-RU"/>
              </w:rPr>
            </w:pPr>
            <w:r w:rsidRPr="00FC6E92">
              <w:rPr>
                <w:rFonts w:ascii="Times New Roman" w:hAnsi="Times New Roman" w:cs="Times New Roman"/>
              </w:rPr>
              <w:t>ТОО «Олива»</w:t>
            </w:r>
          </w:p>
        </w:tc>
        <w:tc>
          <w:tcPr>
            <w:tcW w:w="1134" w:type="dxa"/>
          </w:tcPr>
          <w:p w:rsidR="00BA357D" w:rsidRPr="00FC6E92" w:rsidRDefault="00BA357D" w:rsidP="002B18D8">
            <w:pPr>
              <w:jc w:val="center"/>
              <w:rPr>
                <w:rFonts w:ascii="Times New Roman" w:eastAsia="Times New Roman" w:hAnsi="Times New Roman" w:cs="Times New Roman"/>
                <w:b/>
                <w:lang w:eastAsia="ru-RU"/>
              </w:rPr>
            </w:pPr>
            <w:r w:rsidRPr="00FC6E92">
              <w:rPr>
                <w:rFonts w:ascii="Times New Roman" w:hAnsi="Times New Roman" w:cs="Times New Roman"/>
              </w:rPr>
              <w:t>ТОО «</w:t>
            </w:r>
            <w:r w:rsidRPr="00FC6E92">
              <w:rPr>
                <w:rFonts w:ascii="Times New Roman" w:hAnsi="Times New Roman" w:cs="Times New Roman"/>
                <w:lang w:val="en-US"/>
              </w:rPr>
              <w:t>Apex Co</w:t>
            </w:r>
            <w:r w:rsidRPr="00FC6E92">
              <w:rPr>
                <w:rFonts w:ascii="Times New Roman" w:hAnsi="Times New Roman" w:cs="Times New Roman"/>
              </w:rPr>
              <w:t>»</w:t>
            </w:r>
          </w:p>
        </w:tc>
        <w:tc>
          <w:tcPr>
            <w:tcW w:w="851" w:type="dxa"/>
          </w:tcPr>
          <w:p w:rsidR="00BA357D" w:rsidRPr="00FC6E92" w:rsidRDefault="00BA357D" w:rsidP="002B18D8">
            <w:pPr>
              <w:jc w:val="center"/>
              <w:rPr>
                <w:rFonts w:ascii="Times New Roman" w:eastAsia="Times New Roman" w:hAnsi="Times New Roman" w:cs="Times New Roman"/>
                <w:b/>
                <w:lang w:eastAsia="ru-RU"/>
              </w:rPr>
            </w:pPr>
            <w:r w:rsidRPr="00FC6E92">
              <w:rPr>
                <w:rFonts w:ascii="Times New Roman" w:hAnsi="Times New Roman" w:cs="Times New Roman"/>
              </w:rPr>
              <w:t>ТОО «А-37»</w:t>
            </w:r>
          </w:p>
        </w:tc>
        <w:tc>
          <w:tcPr>
            <w:tcW w:w="1134" w:type="dxa"/>
          </w:tcPr>
          <w:p w:rsidR="00BA357D" w:rsidRPr="00FC6E92" w:rsidRDefault="00BA357D" w:rsidP="002B18D8">
            <w:pPr>
              <w:jc w:val="center"/>
              <w:rPr>
                <w:rFonts w:ascii="Times New Roman" w:eastAsia="Times New Roman" w:hAnsi="Times New Roman" w:cs="Times New Roman"/>
                <w:b/>
                <w:lang w:eastAsia="ru-RU"/>
              </w:rPr>
            </w:pPr>
            <w:r w:rsidRPr="00FC6E92">
              <w:rPr>
                <w:rFonts w:ascii="Times New Roman" w:hAnsi="Times New Roman" w:cs="Times New Roman"/>
              </w:rPr>
              <w:t>ТОО «</w:t>
            </w:r>
            <w:r w:rsidRPr="00FC6E92">
              <w:rPr>
                <w:rFonts w:ascii="Times New Roman" w:hAnsi="Times New Roman" w:cs="Times New Roman"/>
                <w:lang w:val="en-US"/>
              </w:rPr>
              <w:t>INKAR</w:t>
            </w:r>
            <w:r w:rsidRPr="00FC6E92">
              <w:rPr>
                <w:rFonts w:ascii="Times New Roman" w:hAnsi="Times New Roman" w:cs="Times New Roman"/>
              </w:rPr>
              <w:t>»</w:t>
            </w:r>
          </w:p>
        </w:tc>
        <w:tc>
          <w:tcPr>
            <w:tcW w:w="992" w:type="dxa"/>
          </w:tcPr>
          <w:p w:rsidR="00BA357D" w:rsidRPr="00FC6E92" w:rsidRDefault="00BA357D" w:rsidP="002B18D8">
            <w:pPr>
              <w:jc w:val="center"/>
              <w:rPr>
                <w:rFonts w:ascii="Times New Roman" w:eastAsia="Times New Roman" w:hAnsi="Times New Roman" w:cs="Times New Roman"/>
                <w:b/>
                <w:lang w:eastAsia="ru-RU"/>
              </w:rPr>
            </w:pPr>
            <w:r w:rsidRPr="00FC6E92">
              <w:rPr>
                <w:rFonts w:ascii="Times New Roman" w:hAnsi="Times New Roman" w:cs="Times New Roman"/>
              </w:rPr>
              <w:t>ТОО «</w:t>
            </w:r>
            <w:r w:rsidRPr="00FC6E92">
              <w:rPr>
                <w:rFonts w:ascii="Times New Roman" w:hAnsi="Times New Roman" w:cs="Times New Roman"/>
                <w:lang w:val="en-US"/>
              </w:rPr>
              <w:t>CORTEX</w:t>
            </w:r>
            <w:r w:rsidRPr="00FC6E92">
              <w:rPr>
                <w:rFonts w:ascii="Times New Roman" w:hAnsi="Times New Roman" w:cs="Times New Roman"/>
              </w:rPr>
              <w:t>»</w:t>
            </w:r>
          </w:p>
        </w:tc>
        <w:tc>
          <w:tcPr>
            <w:tcW w:w="992" w:type="dxa"/>
          </w:tcPr>
          <w:p w:rsidR="00BA357D" w:rsidRPr="00FC6E92" w:rsidRDefault="002C2CAF" w:rsidP="002B18D8">
            <w:pPr>
              <w:jc w:val="center"/>
              <w:rPr>
                <w:rFonts w:ascii="Times New Roman" w:eastAsia="Times New Roman" w:hAnsi="Times New Roman" w:cs="Times New Roman"/>
                <w:b/>
                <w:lang w:eastAsia="ru-RU"/>
              </w:rPr>
            </w:pPr>
            <w:r w:rsidRPr="00FC6E92">
              <w:rPr>
                <w:rFonts w:ascii="Times New Roman" w:hAnsi="Times New Roman" w:cs="Times New Roman"/>
              </w:rPr>
              <w:t>ИП</w:t>
            </w:r>
            <w:r w:rsidR="00333E25" w:rsidRPr="00FC6E92">
              <w:rPr>
                <w:rFonts w:ascii="Times New Roman" w:hAnsi="Times New Roman" w:cs="Times New Roman"/>
              </w:rPr>
              <w:t xml:space="preserve"> «</w:t>
            </w:r>
            <w:proofErr w:type="spellStart"/>
            <w:r w:rsidR="00333E25" w:rsidRPr="00FC6E92">
              <w:rPr>
                <w:rFonts w:ascii="Times New Roman" w:hAnsi="Times New Roman" w:cs="Times New Roman"/>
                <w:lang w:val="en-US"/>
              </w:rPr>
              <w:t>Jasyl</w:t>
            </w:r>
            <w:proofErr w:type="spellEnd"/>
            <w:r w:rsidR="00333E25" w:rsidRPr="00FC6E92">
              <w:rPr>
                <w:rFonts w:ascii="Times New Roman" w:hAnsi="Times New Roman" w:cs="Times New Roman"/>
                <w:lang w:val="en-US"/>
              </w:rPr>
              <w:t xml:space="preserve"> </w:t>
            </w:r>
            <w:proofErr w:type="spellStart"/>
            <w:r w:rsidR="00333E25" w:rsidRPr="00FC6E92">
              <w:rPr>
                <w:rFonts w:ascii="Times New Roman" w:hAnsi="Times New Roman" w:cs="Times New Roman"/>
                <w:lang w:val="en-US"/>
              </w:rPr>
              <w:t>Alem</w:t>
            </w:r>
            <w:proofErr w:type="spellEnd"/>
            <w:r w:rsidR="00333E25" w:rsidRPr="00FC6E92">
              <w:rPr>
                <w:rFonts w:ascii="Times New Roman" w:hAnsi="Times New Roman" w:cs="Times New Roman"/>
              </w:rPr>
              <w:t>»</w:t>
            </w:r>
          </w:p>
        </w:tc>
      </w:tr>
      <w:tr w:rsidR="00BA357D" w:rsidRPr="00FC6E92" w:rsidTr="00AA312F">
        <w:trPr>
          <w:trHeight w:val="293"/>
        </w:trPr>
        <w:tc>
          <w:tcPr>
            <w:tcW w:w="568" w:type="dxa"/>
            <w:vAlign w:val="center"/>
          </w:tcPr>
          <w:p w:rsidR="00BA357D" w:rsidRPr="00FC6E92" w:rsidRDefault="00BA357D" w:rsidP="00282E85">
            <w:pPr>
              <w:jc w:val="center"/>
              <w:rPr>
                <w:rFonts w:ascii="Times New Roman" w:eastAsia="Times New Roman" w:hAnsi="Times New Roman" w:cs="Times New Roman"/>
                <w:color w:val="000000"/>
                <w:lang w:eastAsia="ru-RU"/>
              </w:rPr>
            </w:pPr>
            <w:r w:rsidRPr="00FC6E92">
              <w:rPr>
                <w:rFonts w:ascii="Times New Roman" w:hAnsi="Times New Roman" w:cs="Times New Roman"/>
                <w:color w:val="000000"/>
              </w:rPr>
              <w:t>1</w:t>
            </w:r>
          </w:p>
        </w:tc>
        <w:tc>
          <w:tcPr>
            <w:tcW w:w="2551" w:type="dxa"/>
          </w:tcPr>
          <w:p w:rsidR="00BA357D" w:rsidRPr="00FC6E92" w:rsidRDefault="00BA357D" w:rsidP="00F06BEC">
            <w:pP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 xml:space="preserve">Железа </w:t>
            </w:r>
            <w:r w:rsidRPr="00FC6E92">
              <w:rPr>
                <w:rFonts w:ascii="Times New Roman" w:eastAsia="Times New Roman" w:hAnsi="Times New Roman" w:cs="Times New Roman"/>
                <w:lang w:val="en-US" w:eastAsia="ru-RU"/>
              </w:rPr>
              <w:t>III</w:t>
            </w:r>
            <w:r w:rsidRPr="00FC6E92">
              <w:rPr>
                <w:rFonts w:ascii="Times New Roman" w:eastAsia="Times New Roman" w:hAnsi="Times New Roman" w:cs="Times New Roman"/>
                <w:lang w:eastAsia="ru-RU"/>
              </w:rPr>
              <w:t xml:space="preserve"> гидроксид декстран</w:t>
            </w:r>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lang w:eastAsia="ru-RU"/>
              </w:rPr>
              <w:t>уп</w:t>
            </w:r>
            <w:proofErr w:type="spell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18 950</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rPr>
            </w:pPr>
            <w:r w:rsidRPr="00FC6E92">
              <w:rPr>
                <w:rFonts w:ascii="Times New Roman" w:hAnsi="Times New Roman" w:cs="Times New Roman"/>
                <w:color w:val="000000"/>
              </w:rPr>
              <w:t>2</w:t>
            </w:r>
          </w:p>
        </w:tc>
        <w:tc>
          <w:tcPr>
            <w:tcW w:w="2551" w:type="dxa"/>
          </w:tcPr>
          <w:p w:rsidR="00BA357D" w:rsidRPr="00FC6E92" w:rsidRDefault="00BA357D" w:rsidP="00F06BEC">
            <w:pP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lang w:eastAsia="ru-RU"/>
              </w:rPr>
              <w:t>Фенилэфрин</w:t>
            </w:r>
            <w:proofErr w:type="spellEnd"/>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lang w:eastAsia="ru-RU"/>
              </w:rPr>
              <w:t>уп</w:t>
            </w:r>
            <w:proofErr w:type="spell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501</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val="en-US" w:eastAsia="ru-RU"/>
              </w:rPr>
            </w:pPr>
            <w:r w:rsidRPr="00FC6E92">
              <w:rPr>
                <w:rFonts w:ascii="Times New Roman" w:eastAsia="Times New Roman" w:hAnsi="Times New Roman" w:cs="Times New Roman"/>
                <w:color w:val="000000"/>
                <w:lang w:val="en-US" w:eastAsia="ru-RU"/>
              </w:rPr>
              <w:t>500</w:t>
            </w: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rPr>
            </w:pPr>
            <w:r w:rsidRPr="00FC6E92">
              <w:rPr>
                <w:rFonts w:ascii="Times New Roman" w:hAnsi="Times New Roman" w:cs="Times New Roman"/>
                <w:color w:val="000000"/>
              </w:rPr>
              <w:t>3</w:t>
            </w:r>
          </w:p>
        </w:tc>
        <w:tc>
          <w:tcPr>
            <w:tcW w:w="2551" w:type="dxa"/>
          </w:tcPr>
          <w:p w:rsidR="00BA357D" w:rsidRPr="00FC6E92" w:rsidRDefault="00BA357D" w:rsidP="00F06BEC">
            <w:pP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 xml:space="preserve">Натрия </w:t>
            </w:r>
            <w:proofErr w:type="spellStart"/>
            <w:r w:rsidRPr="00FC6E92">
              <w:rPr>
                <w:rFonts w:ascii="Times New Roman" w:eastAsia="Times New Roman" w:hAnsi="Times New Roman" w:cs="Times New Roman"/>
                <w:lang w:eastAsia="ru-RU"/>
              </w:rPr>
              <w:t>оксибутират</w:t>
            </w:r>
            <w:proofErr w:type="spellEnd"/>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lang w:eastAsia="ru-RU"/>
              </w:rPr>
              <w:t>уп</w:t>
            </w:r>
            <w:proofErr w:type="spell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1644,4</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rPr>
            </w:pPr>
            <w:r w:rsidRPr="00FC6E92">
              <w:rPr>
                <w:rFonts w:ascii="Times New Roman" w:hAnsi="Times New Roman" w:cs="Times New Roman"/>
                <w:color w:val="000000"/>
              </w:rPr>
              <w:t>4</w:t>
            </w:r>
          </w:p>
        </w:tc>
        <w:tc>
          <w:tcPr>
            <w:tcW w:w="2551" w:type="dxa"/>
          </w:tcPr>
          <w:p w:rsidR="00BA357D" w:rsidRPr="00FC6E92" w:rsidRDefault="00BA357D" w:rsidP="00F06BEC">
            <w:pPr>
              <w:rPr>
                <w:rFonts w:ascii="Times New Roman" w:hAnsi="Times New Roman" w:cs="Times New Roman"/>
                <w:color w:val="000000"/>
              </w:rPr>
            </w:pPr>
            <w:r w:rsidRPr="00FC6E92">
              <w:rPr>
                <w:rFonts w:ascii="Times New Roman" w:hAnsi="Times New Roman" w:cs="Times New Roman"/>
                <w:color w:val="000000"/>
              </w:rPr>
              <w:t xml:space="preserve">Кружка </w:t>
            </w:r>
            <w:proofErr w:type="spellStart"/>
            <w:r w:rsidRPr="00FC6E92">
              <w:rPr>
                <w:rFonts w:ascii="Times New Roman" w:hAnsi="Times New Roman" w:cs="Times New Roman"/>
                <w:color w:val="000000"/>
              </w:rPr>
              <w:t>Эсмарха</w:t>
            </w:r>
            <w:proofErr w:type="spellEnd"/>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590</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val="en-US" w:eastAsia="ru-RU"/>
              </w:rPr>
            </w:pPr>
            <w:r w:rsidRPr="00FC6E92">
              <w:rPr>
                <w:rFonts w:ascii="Times New Roman" w:eastAsia="Times New Roman" w:hAnsi="Times New Roman" w:cs="Times New Roman"/>
                <w:color w:val="000000"/>
                <w:lang w:val="en-US" w:eastAsia="ru-RU"/>
              </w:rPr>
              <w:t>440</w:t>
            </w: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754F00" w:rsidP="00492775">
            <w:pPr>
              <w:jc w:val="center"/>
              <w:rPr>
                <w:rFonts w:ascii="Times New Roman" w:eastAsia="Times New Roman" w:hAnsi="Times New Roman" w:cs="Times New Roman"/>
                <w:color w:val="000000"/>
                <w:lang w:val="en-US" w:eastAsia="ru-RU"/>
              </w:rPr>
            </w:pPr>
            <w:r w:rsidRPr="00FC6E92">
              <w:rPr>
                <w:rFonts w:ascii="Times New Roman" w:eastAsia="Times New Roman" w:hAnsi="Times New Roman" w:cs="Times New Roman"/>
                <w:color w:val="000000"/>
                <w:lang w:val="en-US" w:eastAsia="ru-RU"/>
              </w:rPr>
              <w:t>585</w:t>
            </w: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5</w:t>
            </w:r>
          </w:p>
        </w:tc>
        <w:tc>
          <w:tcPr>
            <w:tcW w:w="2551" w:type="dxa"/>
          </w:tcPr>
          <w:p w:rsidR="00BA357D" w:rsidRPr="00FC6E92" w:rsidRDefault="00BA357D" w:rsidP="00F06BEC">
            <w:pPr>
              <w:rPr>
                <w:rFonts w:ascii="Times New Roman" w:eastAsia="Times New Roman" w:hAnsi="Times New Roman" w:cs="Times New Roman"/>
                <w:lang w:eastAsia="ru-RU"/>
              </w:rPr>
            </w:pPr>
            <w:r w:rsidRPr="00FC6E92">
              <w:rPr>
                <w:rFonts w:ascii="Times New Roman" w:hAnsi="Times New Roman" w:cs="Times New Roman"/>
                <w:color w:val="000000"/>
              </w:rPr>
              <w:t>Электрод с управлением и без управления на рукоятке</w:t>
            </w:r>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193 000</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184 088</w:t>
            </w: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6</w:t>
            </w:r>
          </w:p>
        </w:tc>
        <w:tc>
          <w:tcPr>
            <w:tcW w:w="2551" w:type="dxa"/>
          </w:tcPr>
          <w:p w:rsidR="00BA357D" w:rsidRPr="00FC6E92" w:rsidRDefault="00BA357D" w:rsidP="00F06BEC">
            <w:pPr>
              <w:rPr>
                <w:rFonts w:ascii="Times New Roman" w:eastAsia="Times New Roman" w:hAnsi="Times New Roman" w:cs="Times New Roman"/>
                <w:lang w:eastAsia="ru-RU"/>
              </w:rPr>
            </w:pPr>
            <w:r w:rsidRPr="00FC6E92">
              <w:rPr>
                <w:rFonts w:ascii="Times New Roman" w:hAnsi="Times New Roman" w:cs="Times New Roman"/>
              </w:rPr>
              <w:t xml:space="preserve">Батарея аккумуляторная большая </w:t>
            </w:r>
            <w:proofErr w:type="spellStart"/>
            <w:r w:rsidRPr="00FC6E92">
              <w:rPr>
                <w:rFonts w:ascii="Times New Roman" w:hAnsi="Times New Roman" w:cs="Times New Roman"/>
              </w:rPr>
              <w:t>нестерилизуемая</w:t>
            </w:r>
            <w:proofErr w:type="spellEnd"/>
            <w:r w:rsidRPr="00FC6E92">
              <w:rPr>
                <w:rFonts w:ascii="Times New Roman" w:hAnsi="Times New Roman" w:cs="Times New Roman"/>
              </w:rPr>
              <w:t xml:space="preserve"> для системы хирургической System-7 </w:t>
            </w:r>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560 637</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533 940</w:t>
            </w: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7</w:t>
            </w:r>
          </w:p>
        </w:tc>
        <w:tc>
          <w:tcPr>
            <w:tcW w:w="2551" w:type="dxa"/>
          </w:tcPr>
          <w:p w:rsidR="00BA357D" w:rsidRPr="00FC6E92" w:rsidRDefault="00BA357D" w:rsidP="00F06BEC">
            <w:pPr>
              <w:rPr>
                <w:rFonts w:ascii="Times New Roman" w:eastAsia="Times New Roman" w:hAnsi="Times New Roman" w:cs="Times New Roman"/>
                <w:lang w:eastAsia="ru-RU"/>
              </w:rPr>
            </w:pPr>
            <w:proofErr w:type="gramStart"/>
            <w:r w:rsidRPr="00FC6E92">
              <w:rPr>
                <w:rFonts w:ascii="Times New Roman" w:hAnsi="Times New Roman" w:cs="Times New Roman"/>
              </w:rPr>
              <w:t>Чехол</w:t>
            </w:r>
            <w:proofErr w:type="gramEnd"/>
            <w:r w:rsidRPr="00FC6E92">
              <w:rPr>
                <w:rFonts w:ascii="Times New Roman" w:hAnsi="Times New Roman" w:cs="Times New Roman"/>
              </w:rPr>
              <w:t xml:space="preserve"> стерилизуемый для батареи аккумуляторной большой  для системы хирургической System-7</w:t>
            </w:r>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1 055 670</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1 005 400</w:t>
            </w: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8</w:t>
            </w:r>
          </w:p>
        </w:tc>
        <w:tc>
          <w:tcPr>
            <w:tcW w:w="2551" w:type="dxa"/>
          </w:tcPr>
          <w:p w:rsidR="00BA357D" w:rsidRPr="00FC6E92" w:rsidRDefault="00BA357D" w:rsidP="00F06BEC">
            <w:pPr>
              <w:rPr>
                <w:rFonts w:ascii="Times New Roman" w:eastAsia="Times New Roman" w:hAnsi="Times New Roman" w:cs="Times New Roman"/>
                <w:lang w:eastAsia="ru-RU"/>
              </w:rPr>
            </w:pPr>
            <w:r w:rsidRPr="00FC6E92">
              <w:rPr>
                <w:rFonts w:ascii="Times New Roman" w:hAnsi="Times New Roman" w:cs="Times New Roman"/>
                <w:color w:val="000000"/>
              </w:rPr>
              <w:t>Направительный катетер</w:t>
            </w:r>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210 000</w:t>
            </w:r>
          </w:p>
        </w:tc>
        <w:tc>
          <w:tcPr>
            <w:tcW w:w="1134" w:type="dxa"/>
          </w:tcPr>
          <w:p w:rsidR="00BA357D" w:rsidRPr="00FC6E92" w:rsidRDefault="00BA357D"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209 950</w:t>
            </w:r>
          </w:p>
        </w:tc>
        <w:tc>
          <w:tcPr>
            <w:tcW w:w="1134" w:type="dxa"/>
          </w:tcPr>
          <w:p w:rsidR="00BA357D" w:rsidRPr="00FC6E92" w:rsidRDefault="00BA357D" w:rsidP="00492775">
            <w:pPr>
              <w:jc w:val="center"/>
              <w:rPr>
                <w:rFonts w:ascii="Times New Roman" w:eastAsia="Times New Roman" w:hAnsi="Times New Roman" w:cs="Times New Roman"/>
                <w:color w:val="000000"/>
                <w:lang w:val="en-US"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209 980</w:t>
            </w: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9</w:t>
            </w:r>
          </w:p>
        </w:tc>
        <w:tc>
          <w:tcPr>
            <w:tcW w:w="2551" w:type="dxa"/>
          </w:tcPr>
          <w:p w:rsidR="00BA357D" w:rsidRPr="00FC6E92" w:rsidRDefault="00BA357D" w:rsidP="00F06BEC">
            <w:pPr>
              <w:rPr>
                <w:rFonts w:ascii="Times New Roman" w:eastAsia="Times New Roman" w:hAnsi="Times New Roman" w:cs="Times New Roman"/>
                <w:lang w:eastAsia="ru-RU"/>
              </w:rPr>
            </w:pPr>
            <w:r w:rsidRPr="00FC6E92">
              <w:rPr>
                <w:rFonts w:ascii="Times New Roman" w:hAnsi="Times New Roman" w:cs="Times New Roman"/>
                <w:color w:val="000000"/>
              </w:rPr>
              <w:t>Инструмент для механического удаления тромба</w:t>
            </w:r>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990 000</w:t>
            </w:r>
          </w:p>
        </w:tc>
        <w:tc>
          <w:tcPr>
            <w:tcW w:w="1134" w:type="dxa"/>
          </w:tcPr>
          <w:p w:rsidR="00BA357D" w:rsidRPr="00FC6E92" w:rsidRDefault="00BA357D"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989 950</w:t>
            </w: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989 980</w:t>
            </w: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10</w:t>
            </w:r>
          </w:p>
        </w:tc>
        <w:tc>
          <w:tcPr>
            <w:tcW w:w="2551" w:type="dxa"/>
          </w:tcPr>
          <w:p w:rsidR="00BA357D" w:rsidRPr="00FC6E92" w:rsidRDefault="00BA357D" w:rsidP="00F06BEC">
            <w:pP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color w:val="000000"/>
                <w:lang w:eastAsia="ru-RU"/>
              </w:rPr>
              <w:t>Стент</w:t>
            </w:r>
            <w:proofErr w:type="spellEnd"/>
            <w:r w:rsidRPr="00FC6E92">
              <w:rPr>
                <w:rFonts w:ascii="Times New Roman" w:eastAsia="Times New Roman" w:hAnsi="Times New Roman" w:cs="Times New Roman"/>
                <w:color w:val="000000"/>
                <w:lang w:eastAsia="ru-RU"/>
              </w:rPr>
              <w:t xml:space="preserve">  </w:t>
            </w:r>
            <w:proofErr w:type="spellStart"/>
            <w:r w:rsidRPr="00FC6E92">
              <w:rPr>
                <w:rFonts w:ascii="Times New Roman" w:eastAsia="Times New Roman" w:hAnsi="Times New Roman" w:cs="Times New Roman"/>
                <w:color w:val="000000"/>
                <w:lang w:eastAsia="ru-RU"/>
              </w:rPr>
              <w:t>интракраниальный</w:t>
            </w:r>
            <w:proofErr w:type="spellEnd"/>
            <w:r w:rsidRPr="00FC6E92">
              <w:rPr>
                <w:rFonts w:ascii="Times New Roman" w:eastAsia="Times New Roman" w:hAnsi="Times New Roman" w:cs="Times New Roman"/>
                <w:color w:val="000000"/>
                <w:lang w:eastAsia="ru-RU"/>
              </w:rPr>
              <w:t xml:space="preserve"> для церебральных артерий для </w:t>
            </w:r>
            <w:proofErr w:type="spellStart"/>
            <w:r w:rsidRPr="00FC6E92">
              <w:rPr>
                <w:rFonts w:ascii="Times New Roman" w:eastAsia="Times New Roman" w:hAnsi="Times New Roman" w:cs="Times New Roman"/>
                <w:color w:val="000000"/>
                <w:lang w:eastAsia="ru-RU"/>
              </w:rPr>
              <w:t>стентирования</w:t>
            </w:r>
            <w:proofErr w:type="spellEnd"/>
            <w:r w:rsidRPr="00FC6E92">
              <w:rPr>
                <w:rFonts w:ascii="Times New Roman" w:eastAsia="Times New Roman" w:hAnsi="Times New Roman" w:cs="Times New Roman"/>
                <w:color w:val="000000"/>
                <w:lang w:eastAsia="ru-RU"/>
              </w:rPr>
              <w:t xml:space="preserve"> сосудов</w:t>
            </w:r>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1 100 000</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11</w:t>
            </w:r>
          </w:p>
        </w:tc>
        <w:tc>
          <w:tcPr>
            <w:tcW w:w="2551" w:type="dxa"/>
          </w:tcPr>
          <w:p w:rsidR="00BA357D" w:rsidRPr="00FC6E92" w:rsidRDefault="00BA357D" w:rsidP="00F06BEC">
            <w:pP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color w:val="000000"/>
                <w:lang w:eastAsia="ru-RU"/>
              </w:rPr>
              <w:t>Микрокатетер</w:t>
            </w:r>
            <w:proofErr w:type="spellEnd"/>
            <w:r w:rsidRPr="00FC6E92">
              <w:rPr>
                <w:rFonts w:ascii="Times New Roman" w:eastAsia="Times New Roman" w:hAnsi="Times New Roman" w:cs="Times New Roman"/>
                <w:color w:val="000000"/>
                <w:lang w:eastAsia="ru-RU"/>
              </w:rPr>
              <w:t xml:space="preserve"> для доставки спиралей</w:t>
            </w:r>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265 000</w:t>
            </w:r>
          </w:p>
        </w:tc>
        <w:tc>
          <w:tcPr>
            <w:tcW w:w="1134" w:type="dxa"/>
          </w:tcPr>
          <w:p w:rsidR="00BA357D" w:rsidRPr="00FC6E92" w:rsidRDefault="00BA357D" w:rsidP="0003136D">
            <w:pPr>
              <w:jc w:val="center"/>
              <w:rPr>
                <w:rFonts w:ascii="Times New Roman" w:eastAsia="Times New Roman" w:hAnsi="Times New Roman" w:cs="Times New Roman"/>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eastAsia="ru-RU"/>
              </w:rPr>
            </w:pPr>
          </w:p>
        </w:tc>
      </w:tr>
      <w:tr w:rsidR="00BA357D" w:rsidRPr="00FC6E92" w:rsidTr="00AA312F">
        <w:trPr>
          <w:trHeight w:val="293"/>
        </w:trPr>
        <w:tc>
          <w:tcPr>
            <w:tcW w:w="568" w:type="dxa"/>
            <w:vAlign w:val="center"/>
          </w:tcPr>
          <w:p w:rsidR="00BA357D" w:rsidRPr="00FC6E92" w:rsidRDefault="00BA357D"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12</w:t>
            </w:r>
          </w:p>
        </w:tc>
        <w:tc>
          <w:tcPr>
            <w:tcW w:w="2551" w:type="dxa"/>
          </w:tcPr>
          <w:p w:rsidR="00BA357D" w:rsidRPr="00FC6E92" w:rsidRDefault="00BA357D" w:rsidP="00F06BEC">
            <w:pP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color w:val="000000"/>
                <w:lang w:eastAsia="ru-RU"/>
              </w:rPr>
              <w:t>Микрокатетер</w:t>
            </w:r>
            <w:proofErr w:type="spellEnd"/>
            <w:r w:rsidRPr="00FC6E92">
              <w:rPr>
                <w:rFonts w:ascii="Times New Roman" w:eastAsia="Times New Roman" w:hAnsi="Times New Roman" w:cs="Times New Roman"/>
                <w:color w:val="000000"/>
                <w:lang w:eastAsia="ru-RU"/>
              </w:rPr>
              <w:t xml:space="preserve"> для </w:t>
            </w:r>
            <w:r w:rsidRPr="00FC6E92">
              <w:rPr>
                <w:rFonts w:ascii="Times New Roman" w:eastAsia="Times New Roman" w:hAnsi="Times New Roman" w:cs="Times New Roman"/>
                <w:color w:val="000000"/>
                <w:lang w:eastAsia="ru-RU"/>
              </w:rPr>
              <w:lastRenderedPageBreak/>
              <w:t xml:space="preserve">доставки </w:t>
            </w:r>
            <w:proofErr w:type="spellStart"/>
            <w:r w:rsidRPr="00FC6E92">
              <w:rPr>
                <w:rFonts w:ascii="Times New Roman" w:eastAsia="Times New Roman" w:hAnsi="Times New Roman" w:cs="Times New Roman"/>
                <w:color w:val="000000"/>
                <w:lang w:eastAsia="ru-RU"/>
              </w:rPr>
              <w:t>стентов</w:t>
            </w:r>
            <w:proofErr w:type="spellEnd"/>
          </w:p>
        </w:tc>
        <w:tc>
          <w:tcPr>
            <w:tcW w:w="567" w:type="dxa"/>
            <w:vAlign w:val="center"/>
          </w:tcPr>
          <w:p w:rsidR="00BA357D" w:rsidRPr="00FC6E92" w:rsidRDefault="00BA357D" w:rsidP="00F06BEC">
            <w:pPr>
              <w:jc w:val="center"/>
              <w:rPr>
                <w:rFonts w:ascii="Times New Roman" w:eastAsia="Times New Roman" w:hAnsi="Times New Roman" w:cs="Times New Roman"/>
                <w:lang w:eastAsia="ru-RU"/>
              </w:rPr>
            </w:pPr>
            <w:proofErr w:type="spellStart"/>
            <w:proofErr w:type="gramStart"/>
            <w:r w:rsidRPr="00FC6E92">
              <w:rPr>
                <w:rFonts w:ascii="Times New Roman" w:eastAsia="Times New Roman" w:hAnsi="Times New Roman" w:cs="Times New Roman"/>
                <w:lang w:eastAsia="ru-RU"/>
              </w:rPr>
              <w:lastRenderedPageBreak/>
              <w:t>шт</w:t>
            </w:r>
            <w:proofErr w:type="spellEnd"/>
            <w:proofErr w:type="gramEnd"/>
          </w:p>
        </w:tc>
        <w:tc>
          <w:tcPr>
            <w:tcW w:w="1134" w:type="dxa"/>
          </w:tcPr>
          <w:p w:rsidR="00BA357D" w:rsidRPr="00FC6E92" w:rsidRDefault="00BA357D"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260 000</w:t>
            </w:r>
          </w:p>
        </w:tc>
        <w:tc>
          <w:tcPr>
            <w:tcW w:w="1134" w:type="dxa"/>
            <w:vAlign w:val="center"/>
          </w:tcPr>
          <w:p w:rsidR="00BA357D" w:rsidRPr="00FC6E92" w:rsidRDefault="00BA357D" w:rsidP="00492775">
            <w:pPr>
              <w:jc w:val="center"/>
              <w:rPr>
                <w:rFonts w:ascii="Times New Roman" w:eastAsia="Times New Roman" w:hAnsi="Times New Roman" w:cs="Times New Roman"/>
                <w:color w:val="000000"/>
                <w:lang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val="en-US" w:eastAsia="ru-RU"/>
              </w:rPr>
            </w:pPr>
          </w:p>
        </w:tc>
        <w:tc>
          <w:tcPr>
            <w:tcW w:w="851" w:type="dxa"/>
          </w:tcPr>
          <w:p w:rsidR="00BA357D" w:rsidRPr="00FC6E92" w:rsidRDefault="00BA357D" w:rsidP="00492775">
            <w:pPr>
              <w:jc w:val="center"/>
              <w:rPr>
                <w:rFonts w:ascii="Times New Roman" w:eastAsia="Times New Roman" w:hAnsi="Times New Roman" w:cs="Times New Roman"/>
                <w:color w:val="000000"/>
                <w:lang w:val="en-US" w:eastAsia="ru-RU"/>
              </w:rPr>
            </w:pPr>
          </w:p>
        </w:tc>
        <w:tc>
          <w:tcPr>
            <w:tcW w:w="1134" w:type="dxa"/>
          </w:tcPr>
          <w:p w:rsidR="00BA357D" w:rsidRPr="00FC6E92" w:rsidRDefault="00BA357D" w:rsidP="00492775">
            <w:pPr>
              <w:jc w:val="center"/>
              <w:rPr>
                <w:rFonts w:ascii="Times New Roman" w:eastAsia="Times New Roman" w:hAnsi="Times New Roman" w:cs="Times New Roman"/>
                <w:color w:val="000000"/>
                <w:lang w:val="en-US"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val="en-US" w:eastAsia="ru-RU"/>
              </w:rPr>
            </w:pPr>
          </w:p>
        </w:tc>
        <w:tc>
          <w:tcPr>
            <w:tcW w:w="992" w:type="dxa"/>
          </w:tcPr>
          <w:p w:rsidR="00BA357D" w:rsidRPr="00FC6E92" w:rsidRDefault="00BA357D" w:rsidP="00492775">
            <w:pPr>
              <w:jc w:val="center"/>
              <w:rPr>
                <w:rFonts w:ascii="Times New Roman" w:eastAsia="Times New Roman" w:hAnsi="Times New Roman" w:cs="Times New Roman"/>
                <w:color w:val="000000"/>
                <w:lang w:val="en-US" w:eastAsia="ru-RU"/>
              </w:rPr>
            </w:pPr>
          </w:p>
        </w:tc>
      </w:tr>
    </w:tbl>
    <w:p w:rsidR="00A922F2" w:rsidRPr="00FC6E9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FC6E92">
        <w:rPr>
          <w:rFonts w:ascii="Times New Roman" w:eastAsia="Times New Roman" w:hAnsi="Times New Roman" w:cs="Times New Roman"/>
          <w:lang w:eastAsia="ru-RU"/>
        </w:rPr>
        <w:lastRenderedPageBreak/>
        <w:t>По результатам сопоставления ценовых предложений принято</w:t>
      </w:r>
      <w:r w:rsidR="00A922F2" w:rsidRPr="00FC6E92">
        <w:rPr>
          <w:rFonts w:ascii="Times New Roman" w:eastAsia="Times New Roman" w:hAnsi="Times New Roman" w:cs="Times New Roman"/>
          <w:lang w:eastAsia="ru-RU"/>
        </w:rPr>
        <w:t xml:space="preserve">, </w:t>
      </w:r>
      <w:r w:rsidR="00871D82" w:rsidRPr="00FC6E92">
        <w:rPr>
          <w:rFonts w:ascii="Times New Roman" w:eastAsia="Times New Roman" w:hAnsi="Times New Roman" w:cs="Times New Roman"/>
          <w:b/>
          <w:lang w:eastAsia="ru-RU"/>
        </w:rPr>
        <w:t>РЕШЕ</w:t>
      </w:r>
      <w:r w:rsidRPr="00FC6E92">
        <w:rPr>
          <w:rFonts w:ascii="Times New Roman" w:eastAsia="Times New Roman" w:hAnsi="Times New Roman" w:cs="Times New Roman"/>
          <w:b/>
          <w:lang w:eastAsia="ru-RU"/>
        </w:rPr>
        <w:t>НИЕ</w:t>
      </w:r>
      <w:r w:rsidR="00A922F2" w:rsidRPr="00FC6E92">
        <w:rPr>
          <w:rFonts w:ascii="Times New Roman" w:eastAsia="Times New Roman" w:hAnsi="Times New Roman" w:cs="Times New Roman"/>
          <w:lang w:eastAsia="ru-RU"/>
        </w:rPr>
        <w:t>:</w:t>
      </w:r>
    </w:p>
    <w:p w:rsidR="00A922F2" w:rsidRPr="00FC6E92" w:rsidRDefault="00EB05BD" w:rsidP="00B1533A">
      <w:pPr>
        <w:spacing w:before="120" w:after="0" w:line="240" w:lineRule="auto"/>
        <w:ind w:left="142"/>
        <w:jc w:val="both"/>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Признать выигрышными ценовое предложение</w:t>
      </w:r>
      <w:r w:rsidR="00A922F2" w:rsidRPr="00FC6E92">
        <w:rPr>
          <w:rFonts w:ascii="Times New Roman" w:eastAsia="Times New Roman" w:hAnsi="Times New Roman" w:cs="Times New Roman"/>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2551"/>
        <w:gridCol w:w="4253"/>
        <w:gridCol w:w="1275"/>
        <w:gridCol w:w="851"/>
        <w:gridCol w:w="1276"/>
      </w:tblGrid>
      <w:tr w:rsidR="00A922F2" w:rsidRPr="00FC6E92" w:rsidTr="0015280D">
        <w:trPr>
          <w:trHeight w:val="592"/>
        </w:trPr>
        <w:tc>
          <w:tcPr>
            <w:tcW w:w="568" w:type="dxa"/>
          </w:tcPr>
          <w:p w:rsidR="00A922F2" w:rsidRPr="00FC6E92" w:rsidRDefault="00A922F2" w:rsidP="00A34B32">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 xml:space="preserve">№ </w:t>
            </w:r>
            <w:proofErr w:type="gramStart"/>
            <w:r w:rsidRPr="00FC6E92">
              <w:rPr>
                <w:rFonts w:ascii="Times New Roman" w:eastAsia="Times New Roman" w:hAnsi="Times New Roman" w:cs="Times New Roman"/>
                <w:b/>
                <w:lang w:eastAsia="ru-RU"/>
              </w:rPr>
              <w:t>п</w:t>
            </w:r>
            <w:proofErr w:type="gramEnd"/>
            <w:r w:rsidRPr="00FC6E92">
              <w:rPr>
                <w:rFonts w:ascii="Times New Roman" w:eastAsia="Times New Roman" w:hAnsi="Times New Roman" w:cs="Times New Roman"/>
                <w:b/>
                <w:lang w:eastAsia="ru-RU"/>
              </w:rPr>
              <w:t>/п</w:t>
            </w:r>
          </w:p>
        </w:tc>
        <w:tc>
          <w:tcPr>
            <w:tcW w:w="2551" w:type="dxa"/>
          </w:tcPr>
          <w:p w:rsidR="00A922F2" w:rsidRPr="00FC6E92" w:rsidRDefault="00A922F2" w:rsidP="00A34B32">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Наименование товара</w:t>
            </w:r>
          </w:p>
        </w:tc>
        <w:tc>
          <w:tcPr>
            <w:tcW w:w="4253" w:type="dxa"/>
          </w:tcPr>
          <w:p w:rsidR="00A922F2" w:rsidRPr="00FC6E92" w:rsidRDefault="00A922F2" w:rsidP="00A34B32">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Наименование победителя</w:t>
            </w:r>
            <w:r w:rsidR="0045329D" w:rsidRPr="00FC6E92">
              <w:rPr>
                <w:rFonts w:ascii="Times New Roman" w:eastAsia="Times New Roman" w:hAnsi="Times New Roman" w:cs="Times New Roman"/>
                <w:b/>
                <w:lang w:eastAsia="ru-RU"/>
              </w:rPr>
              <w:t xml:space="preserve"> и местонахождения</w:t>
            </w:r>
          </w:p>
        </w:tc>
        <w:tc>
          <w:tcPr>
            <w:tcW w:w="1275" w:type="dxa"/>
          </w:tcPr>
          <w:p w:rsidR="00A922F2" w:rsidRPr="00FC6E92" w:rsidRDefault="00A922F2" w:rsidP="00A34B32">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 xml:space="preserve">Цена (тенге) </w:t>
            </w:r>
          </w:p>
        </w:tc>
        <w:tc>
          <w:tcPr>
            <w:tcW w:w="851" w:type="dxa"/>
          </w:tcPr>
          <w:p w:rsidR="00A922F2" w:rsidRPr="00FC6E92" w:rsidRDefault="00104C42" w:rsidP="00A34B32">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Кол</w:t>
            </w:r>
          </w:p>
        </w:tc>
        <w:tc>
          <w:tcPr>
            <w:tcW w:w="1276" w:type="dxa"/>
          </w:tcPr>
          <w:p w:rsidR="00A922F2" w:rsidRPr="00FC6E92" w:rsidRDefault="00A922F2" w:rsidP="00A34B32">
            <w:pPr>
              <w:jc w:val="center"/>
              <w:rPr>
                <w:rFonts w:ascii="Times New Roman" w:eastAsia="Times New Roman" w:hAnsi="Times New Roman" w:cs="Times New Roman"/>
                <w:b/>
                <w:lang w:eastAsia="ru-RU"/>
              </w:rPr>
            </w:pPr>
            <w:r w:rsidRPr="00FC6E92">
              <w:rPr>
                <w:rFonts w:ascii="Times New Roman" w:eastAsia="Times New Roman" w:hAnsi="Times New Roman" w:cs="Times New Roman"/>
                <w:b/>
                <w:lang w:eastAsia="ru-RU"/>
              </w:rPr>
              <w:t>Сумма (тенге)</w:t>
            </w:r>
          </w:p>
        </w:tc>
      </w:tr>
      <w:tr w:rsidR="007931FE" w:rsidRPr="00FC6E92" w:rsidTr="00E02BEB">
        <w:tc>
          <w:tcPr>
            <w:tcW w:w="568" w:type="dxa"/>
            <w:vAlign w:val="center"/>
          </w:tcPr>
          <w:p w:rsidR="007931FE" w:rsidRPr="00FC6E92" w:rsidRDefault="007931FE" w:rsidP="00282E85">
            <w:pPr>
              <w:jc w:val="center"/>
              <w:rPr>
                <w:rFonts w:ascii="Times New Roman" w:eastAsia="Times New Roman" w:hAnsi="Times New Roman" w:cs="Times New Roman"/>
                <w:color w:val="000000"/>
                <w:lang w:val="en-US" w:eastAsia="ru-RU"/>
              </w:rPr>
            </w:pPr>
            <w:r w:rsidRPr="00FC6E92">
              <w:rPr>
                <w:rFonts w:ascii="Times New Roman" w:eastAsia="Times New Roman" w:hAnsi="Times New Roman" w:cs="Times New Roman"/>
                <w:color w:val="000000"/>
                <w:lang w:val="en-US" w:eastAsia="ru-RU"/>
              </w:rPr>
              <w:t>1</w:t>
            </w:r>
          </w:p>
        </w:tc>
        <w:tc>
          <w:tcPr>
            <w:tcW w:w="2551" w:type="dxa"/>
          </w:tcPr>
          <w:p w:rsidR="007931FE" w:rsidRPr="00FC6E92" w:rsidRDefault="007931FE" w:rsidP="00F06BEC">
            <w:pP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 xml:space="preserve">Железа </w:t>
            </w:r>
            <w:r w:rsidRPr="00FC6E92">
              <w:rPr>
                <w:rFonts w:ascii="Times New Roman" w:eastAsia="Times New Roman" w:hAnsi="Times New Roman" w:cs="Times New Roman"/>
                <w:lang w:val="en-US" w:eastAsia="ru-RU"/>
              </w:rPr>
              <w:t>III</w:t>
            </w:r>
            <w:r w:rsidRPr="00FC6E92">
              <w:rPr>
                <w:rFonts w:ascii="Times New Roman" w:eastAsia="Times New Roman" w:hAnsi="Times New Roman" w:cs="Times New Roman"/>
                <w:lang w:eastAsia="ru-RU"/>
              </w:rPr>
              <w:t xml:space="preserve"> гидроксид декстран</w:t>
            </w:r>
          </w:p>
        </w:tc>
        <w:tc>
          <w:tcPr>
            <w:tcW w:w="7655" w:type="dxa"/>
            <w:gridSpan w:val="4"/>
          </w:tcPr>
          <w:p w:rsidR="007931FE" w:rsidRPr="00FC6E92" w:rsidRDefault="00F75D2C" w:rsidP="0003136D">
            <w:pPr>
              <w:jc w:val="center"/>
              <w:rPr>
                <w:rFonts w:ascii="Times New Roman" w:eastAsia="Times New Roman" w:hAnsi="Times New Roman" w:cs="Times New Roman"/>
                <w:lang w:eastAsia="ru-RU"/>
              </w:rPr>
            </w:pPr>
            <w:r w:rsidRPr="00FC6E92">
              <w:rPr>
                <w:rFonts w:ascii="Times New Roman" w:hAnsi="Times New Roman" w:cs="Times New Roman"/>
                <w:lang w:val="kk-KZ"/>
              </w:rPr>
              <w:t>На основании пункта 101 Правил, закуп не состоялся</w:t>
            </w:r>
          </w:p>
        </w:tc>
      </w:tr>
      <w:tr w:rsidR="005B47A8" w:rsidRPr="00FC6E92" w:rsidTr="0015280D">
        <w:tc>
          <w:tcPr>
            <w:tcW w:w="568" w:type="dxa"/>
            <w:vAlign w:val="center"/>
          </w:tcPr>
          <w:p w:rsidR="005B47A8" w:rsidRPr="00FC6E92" w:rsidRDefault="005B47A8" w:rsidP="00282E85">
            <w:pPr>
              <w:jc w:val="center"/>
              <w:rPr>
                <w:rFonts w:ascii="Times New Roman" w:hAnsi="Times New Roman" w:cs="Times New Roman"/>
                <w:color w:val="000000"/>
              </w:rPr>
            </w:pPr>
            <w:r w:rsidRPr="00FC6E92">
              <w:rPr>
                <w:rFonts w:ascii="Times New Roman" w:hAnsi="Times New Roman" w:cs="Times New Roman"/>
                <w:color w:val="000000"/>
              </w:rPr>
              <w:t>2</w:t>
            </w:r>
          </w:p>
        </w:tc>
        <w:tc>
          <w:tcPr>
            <w:tcW w:w="2551" w:type="dxa"/>
          </w:tcPr>
          <w:p w:rsidR="005B47A8" w:rsidRPr="00FC6E92" w:rsidRDefault="008D45DE" w:rsidP="00F06BEC">
            <w:pP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lang w:eastAsia="ru-RU"/>
              </w:rPr>
              <w:t>Мезатон</w:t>
            </w:r>
            <w:proofErr w:type="spellEnd"/>
          </w:p>
        </w:tc>
        <w:tc>
          <w:tcPr>
            <w:tcW w:w="4253" w:type="dxa"/>
          </w:tcPr>
          <w:p w:rsidR="005B47A8" w:rsidRPr="00FC6E92" w:rsidRDefault="00C807DC" w:rsidP="00F10AA0">
            <w:pPr>
              <w:jc w:val="center"/>
              <w:rPr>
                <w:rFonts w:ascii="Times New Roman" w:hAnsi="Times New Roman" w:cs="Times New Roman"/>
              </w:rPr>
            </w:pPr>
            <w:r w:rsidRPr="00FC6E92">
              <w:rPr>
                <w:rFonts w:ascii="Times New Roman" w:hAnsi="Times New Roman" w:cs="Times New Roman"/>
                <w:lang w:val="kk-KZ"/>
              </w:rPr>
              <w:t>ТОО «</w:t>
            </w:r>
            <w:r w:rsidRPr="00FC6E92">
              <w:rPr>
                <w:rFonts w:ascii="Times New Roman" w:hAnsi="Times New Roman" w:cs="Times New Roman"/>
                <w:lang w:val="en-US"/>
              </w:rPr>
              <w:t>INKAR</w:t>
            </w:r>
            <w:r w:rsidRPr="00FC6E92">
              <w:rPr>
                <w:rFonts w:ascii="Times New Roman" w:hAnsi="Times New Roman" w:cs="Times New Roman"/>
                <w:lang w:val="kk-KZ"/>
              </w:rPr>
              <w:t>»</w:t>
            </w:r>
            <w:r w:rsidR="00933D6A" w:rsidRPr="00FC6E92">
              <w:rPr>
                <w:rFonts w:ascii="Times New Roman" w:hAnsi="Times New Roman" w:cs="Times New Roman"/>
              </w:rPr>
              <w:t>,</w:t>
            </w:r>
          </w:p>
          <w:p w:rsidR="00C807DC" w:rsidRPr="00FC6E92" w:rsidRDefault="00C807DC" w:rsidP="00F10AA0">
            <w:pPr>
              <w:jc w:val="center"/>
              <w:rPr>
                <w:rFonts w:ascii="Times New Roman" w:hAnsi="Times New Roman" w:cs="Times New Roman"/>
              </w:rPr>
            </w:pPr>
            <w:proofErr w:type="spellStart"/>
            <w:r w:rsidRPr="00FC6E92">
              <w:rPr>
                <w:rFonts w:ascii="Times New Roman" w:hAnsi="Times New Roman" w:cs="Times New Roman"/>
              </w:rPr>
              <w:t>г</w:t>
            </w:r>
            <w:proofErr w:type="gramStart"/>
            <w:r w:rsidRPr="00FC6E92">
              <w:rPr>
                <w:rFonts w:ascii="Times New Roman" w:hAnsi="Times New Roman" w:cs="Times New Roman"/>
              </w:rPr>
              <w:t>.А</w:t>
            </w:r>
            <w:proofErr w:type="gramEnd"/>
            <w:r w:rsidRPr="00FC6E92">
              <w:rPr>
                <w:rFonts w:ascii="Times New Roman" w:hAnsi="Times New Roman" w:cs="Times New Roman"/>
              </w:rPr>
              <w:t>лматы</w:t>
            </w:r>
            <w:proofErr w:type="spellEnd"/>
            <w:r w:rsidRPr="00FC6E92">
              <w:rPr>
                <w:rFonts w:ascii="Times New Roman" w:hAnsi="Times New Roman" w:cs="Times New Roman"/>
              </w:rPr>
              <w:t xml:space="preserve">, </w:t>
            </w:r>
            <w:proofErr w:type="spellStart"/>
            <w:r w:rsidRPr="00FC6E92">
              <w:rPr>
                <w:rFonts w:ascii="Times New Roman" w:hAnsi="Times New Roman" w:cs="Times New Roman"/>
              </w:rPr>
              <w:t>пр.Сейфулина</w:t>
            </w:r>
            <w:proofErr w:type="spellEnd"/>
            <w:r w:rsidRPr="00FC6E92">
              <w:rPr>
                <w:rFonts w:ascii="Times New Roman" w:hAnsi="Times New Roman" w:cs="Times New Roman"/>
              </w:rPr>
              <w:t xml:space="preserve"> 404/67 </w:t>
            </w:r>
          </w:p>
        </w:tc>
        <w:tc>
          <w:tcPr>
            <w:tcW w:w="1275" w:type="dxa"/>
          </w:tcPr>
          <w:p w:rsidR="005B47A8" w:rsidRPr="00FC6E92" w:rsidRDefault="003261F7"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500</w:t>
            </w:r>
          </w:p>
        </w:tc>
        <w:tc>
          <w:tcPr>
            <w:tcW w:w="851" w:type="dxa"/>
            <w:vAlign w:val="center"/>
          </w:tcPr>
          <w:p w:rsidR="005B47A8" w:rsidRPr="00FC6E92" w:rsidRDefault="003261F7"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100</w:t>
            </w:r>
          </w:p>
        </w:tc>
        <w:tc>
          <w:tcPr>
            <w:tcW w:w="1276" w:type="dxa"/>
          </w:tcPr>
          <w:p w:rsidR="005B47A8" w:rsidRPr="00FC6E92" w:rsidRDefault="003261F7"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50 000</w:t>
            </w:r>
          </w:p>
        </w:tc>
      </w:tr>
      <w:tr w:rsidR="007931FE" w:rsidRPr="00FC6E92" w:rsidTr="00311112">
        <w:tc>
          <w:tcPr>
            <w:tcW w:w="568" w:type="dxa"/>
            <w:vAlign w:val="center"/>
          </w:tcPr>
          <w:p w:rsidR="007931FE" w:rsidRPr="00FC6E92" w:rsidRDefault="007931FE" w:rsidP="00282E85">
            <w:pPr>
              <w:jc w:val="center"/>
              <w:rPr>
                <w:rFonts w:ascii="Times New Roman" w:hAnsi="Times New Roman" w:cs="Times New Roman"/>
                <w:color w:val="000000"/>
              </w:rPr>
            </w:pPr>
            <w:r w:rsidRPr="00FC6E92">
              <w:rPr>
                <w:rFonts w:ascii="Times New Roman" w:hAnsi="Times New Roman" w:cs="Times New Roman"/>
                <w:color w:val="000000"/>
              </w:rPr>
              <w:t>3</w:t>
            </w:r>
          </w:p>
        </w:tc>
        <w:tc>
          <w:tcPr>
            <w:tcW w:w="2551" w:type="dxa"/>
          </w:tcPr>
          <w:p w:rsidR="007931FE" w:rsidRPr="00FC6E92" w:rsidRDefault="007931FE" w:rsidP="00F06BEC">
            <w:pP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 xml:space="preserve">Натрия </w:t>
            </w:r>
            <w:proofErr w:type="spellStart"/>
            <w:r w:rsidRPr="00FC6E92">
              <w:rPr>
                <w:rFonts w:ascii="Times New Roman" w:eastAsia="Times New Roman" w:hAnsi="Times New Roman" w:cs="Times New Roman"/>
                <w:lang w:eastAsia="ru-RU"/>
              </w:rPr>
              <w:t>оксибутират</w:t>
            </w:r>
            <w:proofErr w:type="spellEnd"/>
          </w:p>
        </w:tc>
        <w:tc>
          <w:tcPr>
            <w:tcW w:w="7655" w:type="dxa"/>
            <w:gridSpan w:val="4"/>
          </w:tcPr>
          <w:p w:rsidR="007931FE" w:rsidRPr="00FC6E92" w:rsidRDefault="007931FE" w:rsidP="0003136D">
            <w:pPr>
              <w:jc w:val="center"/>
              <w:rPr>
                <w:rFonts w:ascii="Times New Roman" w:eastAsia="Times New Roman" w:hAnsi="Times New Roman" w:cs="Times New Roman"/>
                <w:lang w:eastAsia="ru-RU"/>
              </w:rPr>
            </w:pPr>
            <w:r w:rsidRPr="00FC6E92">
              <w:rPr>
                <w:rFonts w:ascii="Times New Roman" w:hAnsi="Times New Roman" w:cs="Times New Roman"/>
                <w:lang w:val="kk-KZ"/>
              </w:rPr>
              <w:t>На основании пункта 101 Правил, закуп не состоялся</w:t>
            </w:r>
          </w:p>
        </w:tc>
      </w:tr>
      <w:tr w:rsidR="005B47A8" w:rsidRPr="00FC6E92" w:rsidTr="0015280D">
        <w:tc>
          <w:tcPr>
            <w:tcW w:w="568" w:type="dxa"/>
            <w:vAlign w:val="center"/>
          </w:tcPr>
          <w:p w:rsidR="005B47A8" w:rsidRPr="00FC6E92" w:rsidRDefault="005B47A8" w:rsidP="00282E85">
            <w:pPr>
              <w:jc w:val="center"/>
              <w:rPr>
                <w:rFonts w:ascii="Times New Roman" w:hAnsi="Times New Roman" w:cs="Times New Roman"/>
                <w:color w:val="000000"/>
              </w:rPr>
            </w:pPr>
            <w:r w:rsidRPr="00FC6E92">
              <w:rPr>
                <w:rFonts w:ascii="Times New Roman" w:hAnsi="Times New Roman" w:cs="Times New Roman"/>
                <w:color w:val="000000"/>
              </w:rPr>
              <w:t>4</w:t>
            </w:r>
          </w:p>
        </w:tc>
        <w:tc>
          <w:tcPr>
            <w:tcW w:w="2551" w:type="dxa"/>
          </w:tcPr>
          <w:p w:rsidR="005B47A8" w:rsidRPr="00FC6E92" w:rsidRDefault="005B47A8" w:rsidP="00F06BEC">
            <w:pPr>
              <w:rPr>
                <w:rFonts w:ascii="Times New Roman" w:hAnsi="Times New Roman" w:cs="Times New Roman"/>
                <w:color w:val="000000"/>
              </w:rPr>
            </w:pPr>
            <w:r w:rsidRPr="00FC6E92">
              <w:rPr>
                <w:rFonts w:ascii="Times New Roman" w:hAnsi="Times New Roman" w:cs="Times New Roman"/>
                <w:color w:val="000000"/>
              </w:rPr>
              <w:t xml:space="preserve">Кружка </w:t>
            </w:r>
            <w:proofErr w:type="spellStart"/>
            <w:r w:rsidRPr="00FC6E92">
              <w:rPr>
                <w:rFonts w:ascii="Times New Roman" w:hAnsi="Times New Roman" w:cs="Times New Roman"/>
                <w:color w:val="000000"/>
              </w:rPr>
              <w:t>Эсмарха</w:t>
            </w:r>
            <w:proofErr w:type="spellEnd"/>
          </w:p>
        </w:tc>
        <w:tc>
          <w:tcPr>
            <w:tcW w:w="4253" w:type="dxa"/>
          </w:tcPr>
          <w:p w:rsidR="00600D1E" w:rsidRPr="00FC6E92" w:rsidRDefault="00600D1E" w:rsidP="00600D1E">
            <w:pPr>
              <w:jc w:val="center"/>
              <w:rPr>
                <w:rFonts w:ascii="Times New Roman" w:hAnsi="Times New Roman" w:cs="Times New Roman"/>
              </w:rPr>
            </w:pPr>
            <w:r w:rsidRPr="00FC6E92">
              <w:rPr>
                <w:rFonts w:ascii="Times New Roman" w:hAnsi="Times New Roman" w:cs="Times New Roman"/>
                <w:lang w:val="kk-KZ"/>
              </w:rPr>
              <w:t>ТОО «</w:t>
            </w:r>
            <w:r w:rsidRPr="00FC6E92">
              <w:rPr>
                <w:rFonts w:ascii="Times New Roman" w:hAnsi="Times New Roman" w:cs="Times New Roman"/>
                <w:lang w:val="en-US"/>
              </w:rPr>
              <w:t>INKAR</w:t>
            </w:r>
            <w:r w:rsidRPr="00FC6E92">
              <w:rPr>
                <w:rFonts w:ascii="Times New Roman" w:hAnsi="Times New Roman" w:cs="Times New Roman"/>
                <w:lang w:val="kk-KZ"/>
              </w:rPr>
              <w:t>»</w:t>
            </w:r>
            <w:r w:rsidR="00933D6A" w:rsidRPr="00FC6E92">
              <w:rPr>
                <w:rFonts w:ascii="Times New Roman" w:hAnsi="Times New Roman" w:cs="Times New Roman"/>
                <w:lang w:val="kk-KZ"/>
              </w:rPr>
              <w:t>,</w:t>
            </w:r>
          </w:p>
          <w:p w:rsidR="005B47A8" w:rsidRPr="00FC6E92" w:rsidRDefault="00600D1E" w:rsidP="00600D1E">
            <w:pPr>
              <w:jc w:val="center"/>
              <w:rPr>
                <w:rFonts w:ascii="Times New Roman" w:hAnsi="Times New Roman" w:cs="Times New Roman"/>
                <w:lang w:val="kk-KZ"/>
              </w:rPr>
            </w:pPr>
            <w:proofErr w:type="spellStart"/>
            <w:r w:rsidRPr="00FC6E92">
              <w:rPr>
                <w:rFonts w:ascii="Times New Roman" w:hAnsi="Times New Roman" w:cs="Times New Roman"/>
              </w:rPr>
              <w:t>г</w:t>
            </w:r>
            <w:proofErr w:type="gramStart"/>
            <w:r w:rsidRPr="00FC6E92">
              <w:rPr>
                <w:rFonts w:ascii="Times New Roman" w:hAnsi="Times New Roman" w:cs="Times New Roman"/>
              </w:rPr>
              <w:t>.А</w:t>
            </w:r>
            <w:proofErr w:type="gramEnd"/>
            <w:r w:rsidRPr="00FC6E92">
              <w:rPr>
                <w:rFonts w:ascii="Times New Roman" w:hAnsi="Times New Roman" w:cs="Times New Roman"/>
              </w:rPr>
              <w:t>лматы</w:t>
            </w:r>
            <w:proofErr w:type="spellEnd"/>
            <w:r w:rsidRPr="00FC6E92">
              <w:rPr>
                <w:rFonts w:ascii="Times New Roman" w:hAnsi="Times New Roman" w:cs="Times New Roman"/>
              </w:rPr>
              <w:t xml:space="preserve">, </w:t>
            </w:r>
            <w:proofErr w:type="spellStart"/>
            <w:r w:rsidRPr="00FC6E92">
              <w:rPr>
                <w:rFonts w:ascii="Times New Roman" w:hAnsi="Times New Roman" w:cs="Times New Roman"/>
              </w:rPr>
              <w:t>пр.Сейфулина</w:t>
            </w:r>
            <w:proofErr w:type="spellEnd"/>
            <w:r w:rsidRPr="00FC6E92">
              <w:rPr>
                <w:rFonts w:ascii="Times New Roman" w:hAnsi="Times New Roman" w:cs="Times New Roman"/>
              </w:rPr>
              <w:t xml:space="preserve"> 404/67</w:t>
            </w:r>
          </w:p>
        </w:tc>
        <w:tc>
          <w:tcPr>
            <w:tcW w:w="1275" w:type="dxa"/>
          </w:tcPr>
          <w:p w:rsidR="005B47A8" w:rsidRPr="00FC6E92" w:rsidRDefault="005420CA"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440</w:t>
            </w:r>
          </w:p>
        </w:tc>
        <w:tc>
          <w:tcPr>
            <w:tcW w:w="851" w:type="dxa"/>
            <w:vAlign w:val="center"/>
          </w:tcPr>
          <w:p w:rsidR="005B47A8" w:rsidRPr="00FC6E92" w:rsidRDefault="005420CA"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1 000</w:t>
            </w:r>
          </w:p>
        </w:tc>
        <w:tc>
          <w:tcPr>
            <w:tcW w:w="1276" w:type="dxa"/>
          </w:tcPr>
          <w:p w:rsidR="005B47A8" w:rsidRPr="00FC6E92" w:rsidRDefault="005420CA"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440 000</w:t>
            </w:r>
          </w:p>
        </w:tc>
      </w:tr>
      <w:tr w:rsidR="005B47A8" w:rsidRPr="00FC6E92" w:rsidTr="0015280D">
        <w:tc>
          <w:tcPr>
            <w:tcW w:w="568" w:type="dxa"/>
            <w:vAlign w:val="center"/>
          </w:tcPr>
          <w:p w:rsidR="005B47A8" w:rsidRPr="00FC6E92" w:rsidRDefault="005B47A8" w:rsidP="00282E85">
            <w:pPr>
              <w:jc w:val="center"/>
              <w:rPr>
                <w:rFonts w:ascii="Times New Roman" w:hAnsi="Times New Roman" w:cs="Times New Roman"/>
                <w:color w:val="000000"/>
              </w:rPr>
            </w:pPr>
            <w:r w:rsidRPr="00FC6E92">
              <w:rPr>
                <w:rFonts w:ascii="Times New Roman" w:hAnsi="Times New Roman" w:cs="Times New Roman"/>
                <w:color w:val="000000"/>
              </w:rPr>
              <w:t>5</w:t>
            </w:r>
          </w:p>
        </w:tc>
        <w:tc>
          <w:tcPr>
            <w:tcW w:w="2551" w:type="dxa"/>
          </w:tcPr>
          <w:p w:rsidR="005B47A8" w:rsidRPr="00FC6E92" w:rsidRDefault="005B47A8" w:rsidP="00F06BEC">
            <w:pPr>
              <w:rPr>
                <w:rFonts w:ascii="Times New Roman" w:eastAsia="Times New Roman" w:hAnsi="Times New Roman" w:cs="Times New Roman"/>
                <w:lang w:eastAsia="ru-RU"/>
              </w:rPr>
            </w:pPr>
            <w:r w:rsidRPr="00FC6E92">
              <w:rPr>
                <w:rFonts w:ascii="Times New Roman" w:hAnsi="Times New Roman" w:cs="Times New Roman"/>
                <w:color w:val="000000"/>
              </w:rPr>
              <w:t xml:space="preserve">Электрод </w:t>
            </w:r>
            <w:r w:rsidR="00C807DC" w:rsidRPr="00FC6E92">
              <w:rPr>
                <w:rFonts w:ascii="Times New Roman" w:hAnsi="Times New Roman" w:cs="Times New Roman"/>
                <w:color w:val="000000"/>
                <w:lang w:val="en-US"/>
              </w:rPr>
              <w:t>COOLPULS</w:t>
            </w:r>
            <w:r w:rsidR="00C807DC" w:rsidRPr="00FC6E92">
              <w:rPr>
                <w:rFonts w:ascii="Times New Roman" w:hAnsi="Times New Roman" w:cs="Times New Roman"/>
                <w:color w:val="000000"/>
              </w:rPr>
              <w:t xml:space="preserve">90 </w:t>
            </w:r>
            <w:r w:rsidRPr="00FC6E92">
              <w:rPr>
                <w:rFonts w:ascii="Times New Roman" w:hAnsi="Times New Roman" w:cs="Times New Roman"/>
                <w:color w:val="000000"/>
              </w:rPr>
              <w:t>с управлением и без управления на рукоятке</w:t>
            </w:r>
          </w:p>
        </w:tc>
        <w:tc>
          <w:tcPr>
            <w:tcW w:w="4253" w:type="dxa"/>
          </w:tcPr>
          <w:p w:rsidR="005B47A8" w:rsidRPr="00FC6E92" w:rsidRDefault="00933D6A" w:rsidP="00F10AA0">
            <w:pPr>
              <w:jc w:val="center"/>
              <w:rPr>
                <w:rFonts w:ascii="Times New Roman" w:hAnsi="Times New Roman" w:cs="Times New Roman"/>
              </w:rPr>
            </w:pPr>
            <w:r w:rsidRPr="00FC6E92">
              <w:rPr>
                <w:rFonts w:ascii="Times New Roman" w:hAnsi="Times New Roman" w:cs="Times New Roman"/>
              </w:rPr>
              <w:t>ТОО «А-37»,</w:t>
            </w:r>
          </w:p>
          <w:p w:rsidR="00933D6A" w:rsidRPr="00FC6E92" w:rsidRDefault="00933D6A" w:rsidP="00F10AA0">
            <w:pPr>
              <w:jc w:val="center"/>
              <w:rPr>
                <w:rFonts w:ascii="Times New Roman" w:hAnsi="Times New Roman" w:cs="Times New Roman"/>
                <w:lang w:val="kk-KZ"/>
              </w:rPr>
            </w:pPr>
            <w:proofErr w:type="spellStart"/>
            <w:r w:rsidRPr="00FC6E92">
              <w:rPr>
                <w:rFonts w:ascii="Times New Roman" w:hAnsi="Times New Roman" w:cs="Times New Roman"/>
              </w:rPr>
              <w:t>г</w:t>
            </w:r>
            <w:proofErr w:type="gramStart"/>
            <w:r w:rsidRPr="00FC6E92">
              <w:rPr>
                <w:rFonts w:ascii="Times New Roman" w:hAnsi="Times New Roman" w:cs="Times New Roman"/>
              </w:rPr>
              <w:t>.А</w:t>
            </w:r>
            <w:proofErr w:type="gramEnd"/>
            <w:r w:rsidRPr="00FC6E92">
              <w:rPr>
                <w:rFonts w:ascii="Times New Roman" w:hAnsi="Times New Roman" w:cs="Times New Roman"/>
              </w:rPr>
              <w:t>лматы</w:t>
            </w:r>
            <w:proofErr w:type="spellEnd"/>
            <w:r w:rsidRPr="00FC6E92">
              <w:rPr>
                <w:rFonts w:ascii="Times New Roman" w:hAnsi="Times New Roman" w:cs="Times New Roman"/>
              </w:rPr>
              <w:t xml:space="preserve">, ул. </w:t>
            </w:r>
            <w:proofErr w:type="spellStart"/>
            <w:r w:rsidRPr="00FC6E92">
              <w:rPr>
                <w:rFonts w:ascii="Times New Roman" w:hAnsi="Times New Roman" w:cs="Times New Roman"/>
              </w:rPr>
              <w:t>Темирязева</w:t>
            </w:r>
            <w:proofErr w:type="spellEnd"/>
            <w:r w:rsidRPr="00FC6E92">
              <w:rPr>
                <w:rFonts w:ascii="Times New Roman" w:hAnsi="Times New Roman" w:cs="Times New Roman"/>
              </w:rPr>
              <w:t xml:space="preserve"> 42, корпус 15</w:t>
            </w:r>
          </w:p>
        </w:tc>
        <w:tc>
          <w:tcPr>
            <w:tcW w:w="1275" w:type="dxa"/>
          </w:tcPr>
          <w:p w:rsidR="005A1B90" w:rsidRPr="00FC6E92" w:rsidRDefault="005A1B90" w:rsidP="0003136D">
            <w:pPr>
              <w:jc w:val="center"/>
              <w:rPr>
                <w:rFonts w:ascii="Times New Roman" w:eastAsia="Times New Roman" w:hAnsi="Times New Roman" w:cs="Times New Roman"/>
                <w:color w:val="000000"/>
                <w:lang w:eastAsia="ru-RU"/>
              </w:rPr>
            </w:pPr>
          </w:p>
          <w:p w:rsidR="005B47A8" w:rsidRPr="00FC6E92" w:rsidRDefault="005A1B90"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color w:val="000000"/>
                <w:lang w:eastAsia="ru-RU"/>
              </w:rPr>
              <w:t>184 088</w:t>
            </w:r>
          </w:p>
        </w:tc>
        <w:tc>
          <w:tcPr>
            <w:tcW w:w="851" w:type="dxa"/>
            <w:vAlign w:val="center"/>
          </w:tcPr>
          <w:p w:rsidR="005B47A8" w:rsidRPr="00FC6E92" w:rsidRDefault="005A1B90"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30</w:t>
            </w:r>
          </w:p>
        </w:tc>
        <w:tc>
          <w:tcPr>
            <w:tcW w:w="1276" w:type="dxa"/>
          </w:tcPr>
          <w:p w:rsidR="005A1B90" w:rsidRPr="00FC6E92" w:rsidRDefault="005A1B90" w:rsidP="0003136D">
            <w:pPr>
              <w:jc w:val="center"/>
              <w:rPr>
                <w:rFonts w:ascii="Times New Roman" w:eastAsia="Times New Roman" w:hAnsi="Times New Roman" w:cs="Times New Roman"/>
                <w:lang w:eastAsia="ru-RU"/>
              </w:rPr>
            </w:pPr>
          </w:p>
          <w:p w:rsidR="005B47A8" w:rsidRPr="00FC6E92" w:rsidRDefault="005A1B90"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5 522 640</w:t>
            </w:r>
          </w:p>
        </w:tc>
      </w:tr>
      <w:tr w:rsidR="005B47A8" w:rsidRPr="00FC6E92" w:rsidTr="0015280D">
        <w:tc>
          <w:tcPr>
            <w:tcW w:w="568" w:type="dxa"/>
            <w:vAlign w:val="center"/>
          </w:tcPr>
          <w:p w:rsidR="005B47A8" w:rsidRPr="00FC6E92" w:rsidRDefault="005B47A8" w:rsidP="00282E85">
            <w:pPr>
              <w:jc w:val="center"/>
              <w:rPr>
                <w:rFonts w:ascii="Times New Roman" w:hAnsi="Times New Roman" w:cs="Times New Roman"/>
                <w:color w:val="000000"/>
              </w:rPr>
            </w:pPr>
            <w:r w:rsidRPr="00FC6E92">
              <w:rPr>
                <w:rFonts w:ascii="Times New Roman" w:hAnsi="Times New Roman" w:cs="Times New Roman"/>
                <w:color w:val="000000"/>
              </w:rPr>
              <w:t>6</w:t>
            </w:r>
          </w:p>
        </w:tc>
        <w:tc>
          <w:tcPr>
            <w:tcW w:w="2551" w:type="dxa"/>
          </w:tcPr>
          <w:p w:rsidR="005B47A8" w:rsidRPr="00FC6E92" w:rsidRDefault="005B47A8" w:rsidP="00F06BEC">
            <w:pPr>
              <w:rPr>
                <w:rFonts w:ascii="Times New Roman" w:eastAsia="Times New Roman" w:hAnsi="Times New Roman" w:cs="Times New Roman"/>
                <w:lang w:eastAsia="ru-RU"/>
              </w:rPr>
            </w:pPr>
            <w:r w:rsidRPr="00FC6E92">
              <w:rPr>
                <w:rFonts w:ascii="Times New Roman" w:hAnsi="Times New Roman" w:cs="Times New Roman"/>
              </w:rPr>
              <w:t xml:space="preserve">Батарея аккумуляторная большая </w:t>
            </w:r>
            <w:proofErr w:type="spellStart"/>
            <w:r w:rsidR="001E55E4" w:rsidRPr="00FC6E92">
              <w:rPr>
                <w:rFonts w:ascii="Times New Roman" w:hAnsi="Times New Roman" w:cs="Times New Roman"/>
                <w:lang w:val="en-US"/>
              </w:rPr>
              <w:t>SmartLife</w:t>
            </w:r>
            <w:proofErr w:type="spellEnd"/>
            <w:r w:rsidR="001E55E4" w:rsidRPr="00FC6E92">
              <w:rPr>
                <w:rFonts w:ascii="Times New Roman" w:hAnsi="Times New Roman" w:cs="Times New Roman"/>
              </w:rPr>
              <w:t xml:space="preserve"> </w:t>
            </w:r>
            <w:proofErr w:type="spellStart"/>
            <w:r w:rsidRPr="00FC6E92">
              <w:rPr>
                <w:rFonts w:ascii="Times New Roman" w:hAnsi="Times New Roman" w:cs="Times New Roman"/>
              </w:rPr>
              <w:t>нестерилизуемая</w:t>
            </w:r>
            <w:proofErr w:type="spellEnd"/>
            <w:r w:rsidRPr="00FC6E92">
              <w:rPr>
                <w:rFonts w:ascii="Times New Roman" w:hAnsi="Times New Roman" w:cs="Times New Roman"/>
              </w:rPr>
              <w:t xml:space="preserve"> для системы хирургической System-7 </w:t>
            </w:r>
          </w:p>
        </w:tc>
        <w:tc>
          <w:tcPr>
            <w:tcW w:w="4253" w:type="dxa"/>
          </w:tcPr>
          <w:p w:rsidR="005B47A8" w:rsidRPr="00FC6E92" w:rsidRDefault="0015280D" w:rsidP="00F10AA0">
            <w:pPr>
              <w:jc w:val="center"/>
              <w:rPr>
                <w:rFonts w:ascii="Times New Roman" w:hAnsi="Times New Roman" w:cs="Times New Roman"/>
              </w:rPr>
            </w:pPr>
            <w:r w:rsidRPr="00FC6E92">
              <w:rPr>
                <w:rFonts w:ascii="Times New Roman" w:hAnsi="Times New Roman" w:cs="Times New Roman"/>
              </w:rPr>
              <w:t>ТОО «</w:t>
            </w:r>
            <w:r w:rsidRPr="00FC6E92">
              <w:rPr>
                <w:rFonts w:ascii="Times New Roman" w:hAnsi="Times New Roman" w:cs="Times New Roman"/>
                <w:lang w:val="en-US"/>
              </w:rPr>
              <w:t>Apex</w:t>
            </w:r>
            <w:r w:rsidRPr="00FC6E92">
              <w:rPr>
                <w:rFonts w:ascii="Times New Roman" w:hAnsi="Times New Roman" w:cs="Times New Roman"/>
              </w:rPr>
              <w:t xml:space="preserve"> </w:t>
            </w:r>
            <w:r w:rsidRPr="00FC6E92">
              <w:rPr>
                <w:rFonts w:ascii="Times New Roman" w:hAnsi="Times New Roman" w:cs="Times New Roman"/>
                <w:lang w:val="en-US"/>
              </w:rPr>
              <w:t>Co</w:t>
            </w:r>
            <w:r w:rsidRPr="00FC6E92">
              <w:rPr>
                <w:rFonts w:ascii="Times New Roman" w:hAnsi="Times New Roman" w:cs="Times New Roman"/>
              </w:rPr>
              <w:t xml:space="preserve">», </w:t>
            </w:r>
          </w:p>
          <w:p w:rsidR="0015280D" w:rsidRPr="00FC6E92" w:rsidRDefault="0015280D" w:rsidP="00F10AA0">
            <w:pPr>
              <w:jc w:val="center"/>
              <w:rPr>
                <w:rFonts w:ascii="Times New Roman" w:hAnsi="Times New Roman" w:cs="Times New Roman"/>
                <w:lang w:val="kk-KZ"/>
              </w:rPr>
            </w:pPr>
            <w:proofErr w:type="spellStart"/>
            <w:r w:rsidRPr="00FC6E92">
              <w:rPr>
                <w:rFonts w:ascii="Times New Roman" w:hAnsi="Times New Roman" w:cs="Times New Roman"/>
              </w:rPr>
              <w:t>г</w:t>
            </w:r>
            <w:proofErr w:type="gramStart"/>
            <w:r w:rsidRPr="00FC6E92">
              <w:rPr>
                <w:rFonts w:ascii="Times New Roman" w:hAnsi="Times New Roman" w:cs="Times New Roman"/>
              </w:rPr>
              <w:t>.</w:t>
            </w:r>
            <w:r w:rsidR="00D43120" w:rsidRPr="00FC6E92">
              <w:rPr>
                <w:rFonts w:ascii="Times New Roman" w:hAnsi="Times New Roman" w:cs="Times New Roman"/>
              </w:rPr>
              <w:t>А</w:t>
            </w:r>
            <w:proofErr w:type="gramEnd"/>
            <w:r w:rsidR="00D43120" w:rsidRPr="00FC6E92">
              <w:rPr>
                <w:rFonts w:ascii="Times New Roman" w:hAnsi="Times New Roman" w:cs="Times New Roman"/>
              </w:rPr>
              <w:t>лматы</w:t>
            </w:r>
            <w:proofErr w:type="spellEnd"/>
            <w:r w:rsidR="00D43120" w:rsidRPr="00FC6E92">
              <w:rPr>
                <w:rFonts w:ascii="Times New Roman" w:hAnsi="Times New Roman" w:cs="Times New Roman"/>
              </w:rPr>
              <w:t xml:space="preserve">, </w:t>
            </w:r>
            <w:proofErr w:type="spellStart"/>
            <w:r w:rsidR="00D43120" w:rsidRPr="00FC6E92">
              <w:rPr>
                <w:rFonts w:ascii="Times New Roman" w:hAnsi="Times New Roman" w:cs="Times New Roman"/>
              </w:rPr>
              <w:t>мкр</w:t>
            </w:r>
            <w:proofErr w:type="spellEnd"/>
            <w:r w:rsidR="00D43120" w:rsidRPr="00FC6E92">
              <w:rPr>
                <w:rFonts w:ascii="Times New Roman" w:hAnsi="Times New Roman" w:cs="Times New Roman"/>
              </w:rPr>
              <w:t xml:space="preserve">. </w:t>
            </w:r>
            <w:proofErr w:type="spellStart"/>
            <w:r w:rsidR="00D43120" w:rsidRPr="00FC6E92">
              <w:rPr>
                <w:rFonts w:ascii="Times New Roman" w:hAnsi="Times New Roman" w:cs="Times New Roman"/>
              </w:rPr>
              <w:t>Нур</w:t>
            </w:r>
            <w:proofErr w:type="spellEnd"/>
            <w:r w:rsidR="00D43120" w:rsidRPr="00FC6E92">
              <w:rPr>
                <w:rFonts w:ascii="Times New Roman" w:hAnsi="Times New Roman" w:cs="Times New Roman"/>
              </w:rPr>
              <w:t xml:space="preserve"> Алатау, ул. Е. </w:t>
            </w:r>
            <w:proofErr w:type="spellStart"/>
            <w:r w:rsidR="00D43120" w:rsidRPr="00FC6E92">
              <w:rPr>
                <w:rFonts w:ascii="Times New Roman" w:hAnsi="Times New Roman" w:cs="Times New Roman"/>
              </w:rPr>
              <w:t>Рахмадиева</w:t>
            </w:r>
            <w:proofErr w:type="spellEnd"/>
            <w:r w:rsidR="00D43120" w:rsidRPr="00FC6E92">
              <w:rPr>
                <w:rFonts w:ascii="Times New Roman" w:hAnsi="Times New Roman" w:cs="Times New Roman"/>
              </w:rPr>
              <w:t>, д 35</w:t>
            </w:r>
          </w:p>
        </w:tc>
        <w:tc>
          <w:tcPr>
            <w:tcW w:w="1275" w:type="dxa"/>
          </w:tcPr>
          <w:p w:rsidR="001E55E4" w:rsidRPr="00FC6E92" w:rsidRDefault="001E55E4" w:rsidP="0003136D">
            <w:pPr>
              <w:jc w:val="center"/>
              <w:rPr>
                <w:rFonts w:ascii="Times New Roman" w:eastAsia="Times New Roman" w:hAnsi="Times New Roman" w:cs="Times New Roman"/>
                <w:color w:val="000000"/>
                <w:lang w:val="en-US" w:eastAsia="ru-RU"/>
              </w:rPr>
            </w:pPr>
          </w:p>
          <w:p w:rsidR="001E55E4" w:rsidRPr="00FC6E92" w:rsidRDefault="001E55E4" w:rsidP="0003136D">
            <w:pPr>
              <w:jc w:val="center"/>
              <w:rPr>
                <w:rFonts w:ascii="Times New Roman" w:eastAsia="Times New Roman" w:hAnsi="Times New Roman" w:cs="Times New Roman"/>
                <w:color w:val="000000"/>
                <w:lang w:val="en-US" w:eastAsia="ru-RU"/>
              </w:rPr>
            </w:pPr>
          </w:p>
          <w:p w:rsidR="005B47A8" w:rsidRPr="00FC6E92" w:rsidRDefault="001E55E4"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color w:val="000000"/>
                <w:lang w:eastAsia="ru-RU"/>
              </w:rPr>
              <w:t>533 940</w:t>
            </w:r>
          </w:p>
        </w:tc>
        <w:tc>
          <w:tcPr>
            <w:tcW w:w="851" w:type="dxa"/>
            <w:vAlign w:val="center"/>
          </w:tcPr>
          <w:p w:rsidR="005B47A8" w:rsidRPr="00FC6E92" w:rsidRDefault="001E55E4" w:rsidP="00492775">
            <w:pPr>
              <w:jc w:val="center"/>
              <w:rPr>
                <w:rFonts w:ascii="Times New Roman" w:eastAsia="Times New Roman" w:hAnsi="Times New Roman" w:cs="Times New Roman"/>
                <w:color w:val="000000"/>
                <w:lang w:val="en-US" w:eastAsia="ru-RU"/>
              </w:rPr>
            </w:pPr>
            <w:r w:rsidRPr="00FC6E92">
              <w:rPr>
                <w:rFonts w:ascii="Times New Roman" w:eastAsia="Times New Roman" w:hAnsi="Times New Roman" w:cs="Times New Roman"/>
                <w:color w:val="000000"/>
                <w:lang w:val="en-US" w:eastAsia="ru-RU"/>
              </w:rPr>
              <w:t>2</w:t>
            </w:r>
          </w:p>
        </w:tc>
        <w:tc>
          <w:tcPr>
            <w:tcW w:w="1276" w:type="dxa"/>
          </w:tcPr>
          <w:p w:rsidR="005B47A8" w:rsidRPr="00FC6E92" w:rsidRDefault="005B47A8" w:rsidP="0003136D">
            <w:pPr>
              <w:jc w:val="center"/>
              <w:rPr>
                <w:rFonts w:ascii="Times New Roman" w:eastAsia="Times New Roman" w:hAnsi="Times New Roman" w:cs="Times New Roman"/>
                <w:lang w:val="en-US" w:eastAsia="ru-RU"/>
              </w:rPr>
            </w:pPr>
          </w:p>
          <w:p w:rsidR="001E55E4" w:rsidRPr="00FC6E92" w:rsidRDefault="001E55E4" w:rsidP="0003136D">
            <w:pPr>
              <w:jc w:val="center"/>
              <w:rPr>
                <w:rFonts w:ascii="Times New Roman" w:eastAsia="Times New Roman" w:hAnsi="Times New Roman" w:cs="Times New Roman"/>
                <w:lang w:val="en-US" w:eastAsia="ru-RU"/>
              </w:rPr>
            </w:pPr>
          </w:p>
          <w:p w:rsidR="001E55E4" w:rsidRPr="00FC6E92" w:rsidRDefault="001E55E4" w:rsidP="0003136D">
            <w:pPr>
              <w:jc w:val="center"/>
              <w:rPr>
                <w:rFonts w:ascii="Times New Roman" w:eastAsia="Times New Roman" w:hAnsi="Times New Roman" w:cs="Times New Roman"/>
                <w:lang w:val="en-US" w:eastAsia="ru-RU"/>
              </w:rPr>
            </w:pPr>
            <w:r w:rsidRPr="00FC6E92">
              <w:rPr>
                <w:rFonts w:ascii="Times New Roman" w:eastAsia="Times New Roman" w:hAnsi="Times New Roman" w:cs="Times New Roman"/>
                <w:lang w:val="en-US" w:eastAsia="ru-RU"/>
              </w:rPr>
              <w:t>1 067 880</w:t>
            </w:r>
          </w:p>
        </w:tc>
      </w:tr>
      <w:tr w:rsidR="005B47A8" w:rsidRPr="00FC6E92" w:rsidTr="0015280D">
        <w:tc>
          <w:tcPr>
            <w:tcW w:w="568" w:type="dxa"/>
            <w:vAlign w:val="center"/>
          </w:tcPr>
          <w:p w:rsidR="005B47A8" w:rsidRPr="00FC6E92" w:rsidRDefault="005B47A8" w:rsidP="00282E85">
            <w:pPr>
              <w:jc w:val="center"/>
              <w:rPr>
                <w:rFonts w:ascii="Times New Roman" w:hAnsi="Times New Roman" w:cs="Times New Roman"/>
                <w:color w:val="000000"/>
              </w:rPr>
            </w:pPr>
            <w:r w:rsidRPr="00FC6E92">
              <w:rPr>
                <w:rFonts w:ascii="Times New Roman" w:hAnsi="Times New Roman" w:cs="Times New Roman"/>
                <w:color w:val="000000"/>
              </w:rPr>
              <w:t>7</w:t>
            </w:r>
          </w:p>
        </w:tc>
        <w:tc>
          <w:tcPr>
            <w:tcW w:w="2551" w:type="dxa"/>
          </w:tcPr>
          <w:p w:rsidR="005B47A8" w:rsidRPr="00FC6E92" w:rsidRDefault="005B47A8" w:rsidP="00F06BEC">
            <w:pPr>
              <w:rPr>
                <w:rFonts w:ascii="Times New Roman" w:eastAsia="Times New Roman" w:hAnsi="Times New Roman" w:cs="Times New Roman"/>
                <w:lang w:eastAsia="ru-RU"/>
              </w:rPr>
            </w:pPr>
            <w:proofErr w:type="gramStart"/>
            <w:r w:rsidRPr="00FC6E92">
              <w:rPr>
                <w:rFonts w:ascii="Times New Roman" w:hAnsi="Times New Roman" w:cs="Times New Roman"/>
              </w:rPr>
              <w:t>Чехол</w:t>
            </w:r>
            <w:proofErr w:type="gramEnd"/>
            <w:r w:rsidRPr="00FC6E92">
              <w:rPr>
                <w:rFonts w:ascii="Times New Roman" w:hAnsi="Times New Roman" w:cs="Times New Roman"/>
              </w:rPr>
              <w:t xml:space="preserve"> стерилизуемый для батареи аккумуляторной большой </w:t>
            </w:r>
            <w:proofErr w:type="spellStart"/>
            <w:r w:rsidR="00690F2C" w:rsidRPr="00FC6E92">
              <w:rPr>
                <w:rFonts w:ascii="Times New Roman" w:hAnsi="Times New Roman" w:cs="Times New Roman"/>
                <w:lang w:val="en-US"/>
              </w:rPr>
              <w:t>SmartLife</w:t>
            </w:r>
            <w:proofErr w:type="spellEnd"/>
            <w:r w:rsidRPr="00FC6E92">
              <w:rPr>
                <w:rFonts w:ascii="Times New Roman" w:hAnsi="Times New Roman" w:cs="Times New Roman"/>
              </w:rPr>
              <w:t xml:space="preserve"> для системы хирургической System-7</w:t>
            </w:r>
          </w:p>
        </w:tc>
        <w:tc>
          <w:tcPr>
            <w:tcW w:w="4253" w:type="dxa"/>
          </w:tcPr>
          <w:p w:rsidR="00D43120" w:rsidRPr="00FC6E92" w:rsidRDefault="00D43120" w:rsidP="00D43120">
            <w:pPr>
              <w:jc w:val="center"/>
              <w:rPr>
                <w:rFonts w:ascii="Times New Roman" w:hAnsi="Times New Roman" w:cs="Times New Roman"/>
              </w:rPr>
            </w:pPr>
            <w:r w:rsidRPr="00FC6E92">
              <w:rPr>
                <w:rFonts w:ascii="Times New Roman" w:hAnsi="Times New Roman" w:cs="Times New Roman"/>
              </w:rPr>
              <w:t>ТОО «</w:t>
            </w:r>
            <w:r w:rsidRPr="00FC6E92">
              <w:rPr>
                <w:rFonts w:ascii="Times New Roman" w:hAnsi="Times New Roman" w:cs="Times New Roman"/>
                <w:lang w:val="en-US"/>
              </w:rPr>
              <w:t>Apex</w:t>
            </w:r>
            <w:r w:rsidRPr="00FC6E92">
              <w:rPr>
                <w:rFonts w:ascii="Times New Roman" w:hAnsi="Times New Roman" w:cs="Times New Roman"/>
              </w:rPr>
              <w:t xml:space="preserve"> </w:t>
            </w:r>
            <w:r w:rsidRPr="00FC6E92">
              <w:rPr>
                <w:rFonts w:ascii="Times New Roman" w:hAnsi="Times New Roman" w:cs="Times New Roman"/>
                <w:lang w:val="en-US"/>
              </w:rPr>
              <w:t>Co</w:t>
            </w:r>
            <w:r w:rsidRPr="00FC6E92">
              <w:rPr>
                <w:rFonts w:ascii="Times New Roman" w:hAnsi="Times New Roman" w:cs="Times New Roman"/>
              </w:rPr>
              <w:t xml:space="preserve">», </w:t>
            </w:r>
          </w:p>
          <w:p w:rsidR="005B47A8" w:rsidRPr="00FC6E92" w:rsidRDefault="00D43120" w:rsidP="00D43120">
            <w:pPr>
              <w:jc w:val="center"/>
              <w:rPr>
                <w:rFonts w:ascii="Times New Roman" w:hAnsi="Times New Roman" w:cs="Times New Roman"/>
                <w:lang w:val="kk-KZ"/>
              </w:rPr>
            </w:pPr>
            <w:proofErr w:type="spellStart"/>
            <w:r w:rsidRPr="00FC6E92">
              <w:rPr>
                <w:rFonts w:ascii="Times New Roman" w:hAnsi="Times New Roman" w:cs="Times New Roman"/>
              </w:rPr>
              <w:t>г</w:t>
            </w:r>
            <w:proofErr w:type="gramStart"/>
            <w:r w:rsidRPr="00FC6E92">
              <w:rPr>
                <w:rFonts w:ascii="Times New Roman" w:hAnsi="Times New Roman" w:cs="Times New Roman"/>
              </w:rPr>
              <w:t>.А</w:t>
            </w:r>
            <w:proofErr w:type="gramEnd"/>
            <w:r w:rsidRPr="00FC6E92">
              <w:rPr>
                <w:rFonts w:ascii="Times New Roman" w:hAnsi="Times New Roman" w:cs="Times New Roman"/>
              </w:rPr>
              <w:t>лматы</w:t>
            </w:r>
            <w:proofErr w:type="spellEnd"/>
            <w:r w:rsidRPr="00FC6E92">
              <w:rPr>
                <w:rFonts w:ascii="Times New Roman" w:hAnsi="Times New Roman" w:cs="Times New Roman"/>
              </w:rPr>
              <w:t xml:space="preserve">, </w:t>
            </w:r>
            <w:proofErr w:type="spellStart"/>
            <w:r w:rsidRPr="00FC6E92">
              <w:rPr>
                <w:rFonts w:ascii="Times New Roman" w:hAnsi="Times New Roman" w:cs="Times New Roman"/>
              </w:rPr>
              <w:t>мкр</w:t>
            </w:r>
            <w:proofErr w:type="spellEnd"/>
            <w:r w:rsidRPr="00FC6E92">
              <w:rPr>
                <w:rFonts w:ascii="Times New Roman" w:hAnsi="Times New Roman" w:cs="Times New Roman"/>
              </w:rPr>
              <w:t xml:space="preserve">. </w:t>
            </w:r>
            <w:proofErr w:type="spellStart"/>
            <w:r w:rsidRPr="00FC6E92">
              <w:rPr>
                <w:rFonts w:ascii="Times New Roman" w:hAnsi="Times New Roman" w:cs="Times New Roman"/>
              </w:rPr>
              <w:t>Нур</w:t>
            </w:r>
            <w:proofErr w:type="spellEnd"/>
            <w:r w:rsidRPr="00FC6E92">
              <w:rPr>
                <w:rFonts w:ascii="Times New Roman" w:hAnsi="Times New Roman" w:cs="Times New Roman"/>
              </w:rPr>
              <w:t xml:space="preserve"> Алатау, ул. Е. </w:t>
            </w:r>
            <w:proofErr w:type="spellStart"/>
            <w:r w:rsidRPr="00FC6E92">
              <w:rPr>
                <w:rFonts w:ascii="Times New Roman" w:hAnsi="Times New Roman" w:cs="Times New Roman"/>
              </w:rPr>
              <w:t>Рахмадиева</w:t>
            </w:r>
            <w:proofErr w:type="spellEnd"/>
            <w:r w:rsidRPr="00FC6E92">
              <w:rPr>
                <w:rFonts w:ascii="Times New Roman" w:hAnsi="Times New Roman" w:cs="Times New Roman"/>
              </w:rPr>
              <w:t>, д 35</w:t>
            </w:r>
          </w:p>
        </w:tc>
        <w:tc>
          <w:tcPr>
            <w:tcW w:w="1275" w:type="dxa"/>
          </w:tcPr>
          <w:p w:rsidR="007B32C3" w:rsidRPr="00FC6E92" w:rsidRDefault="007B32C3" w:rsidP="0003136D">
            <w:pPr>
              <w:jc w:val="center"/>
              <w:rPr>
                <w:rFonts w:ascii="Times New Roman" w:eastAsia="Times New Roman" w:hAnsi="Times New Roman" w:cs="Times New Roman"/>
                <w:lang w:val="en-US" w:eastAsia="ru-RU"/>
              </w:rPr>
            </w:pPr>
          </w:p>
          <w:p w:rsidR="007B32C3" w:rsidRPr="00FC6E92" w:rsidRDefault="007B32C3" w:rsidP="0003136D">
            <w:pPr>
              <w:jc w:val="center"/>
              <w:rPr>
                <w:rFonts w:ascii="Times New Roman" w:eastAsia="Times New Roman" w:hAnsi="Times New Roman" w:cs="Times New Roman"/>
                <w:lang w:val="en-US" w:eastAsia="ru-RU"/>
              </w:rPr>
            </w:pPr>
          </w:p>
          <w:p w:rsidR="005B47A8" w:rsidRPr="00FC6E92" w:rsidRDefault="007B32C3" w:rsidP="0003136D">
            <w:pPr>
              <w:jc w:val="center"/>
              <w:rPr>
                <w:rFonts w:ascii="Times New Roman" w:eastAsia="Times New Roman" w:hAnsi="Times New Roman" w:cs="Times New Roman"/>
                <w:lang w:val="en-US" w:eastAsia="ru-RU"/>
              </w:rPr>
            </w:pPr>
            <w:r w:rsidRPr="00FC6E92">
              <w:rPr>
                <w:rFonts w:ascii="Times New Roman" w:eastAsia="Times New Roman" w:hAnsi="Times New Roman" w:cs="Times New Roman"/>
                <w:lang w:val="en-US" w:eastAsia="ru-RU"/>
              </w:rPr>
              <w:t>1 005 400</w:t>
            </w:r>
          </w:p>
        </w:tc>
        <w:tc>
          <w:tcPr>
            <w:tcW w:w="851" w:type="dxa"/>
            <w:vAlign w:val="center"/>
          </w:tcPr>
          <w:p w:rsidR="005B47A8" w:rsidRPr="00FC6E92" w:rsidRDefault="007B32C3" w:rsidP="00492775">
            <w:pPr>
              <w:jc w:val="center"/>
              <w:rPr>
                <w:rFonts w:ascii="Times New Roman" w:eastAsia="Times New Roman" w:hAnsi="Times New Roman" w:cs="Times New Roman"/>
                <w:color w:val="000000"/>
                <w:lang w:val="en-US" w:eastAsia="ru-RU"/>
              </w:rPr>
            </w:pPr>
            <w:r w:rsidRPr="00FC6E92">
              <w:rPr>
                <w:rFonts w:ascii="Times New Roman" w:eastAsia="Times New Roman" w:hAnsi="Times New Roman" w:cs="Times New Roman"/>
                <w:color w:val="000000"/>
                <w:lang w:val="en-US" w:eastAsia="ru-RU"/>
              </w:rPr>
              <w:t>2</w:t>
            </w:r>
          </w:p>
        </w:tc>
        <w:tc>
          <w:tcPr>
            <w:tcW w:w="1276" w:type="dxa"/>
          </w:tcPr>
          <w:p w:rsidR="005B47A8" w:rsidRPr="00FC6E92" w:rsidRDefault="005B47A8" w:rsidP="0003136D">
            <w:pPr>
              <w:jc w:val="center"/>
              <w:rPr>
                <w:rFonts w:ascii="Times New Roman" w:eastAsia="Times New Roman" w:hAnsi="Times New Roman" w:cs="Times New Roman"/>
                <w:lang w:val="en-US" w:eastAsia="ru-RU"/>
              </w:rPr>
            </w:pPr>
          </w:p>
          <w:p w:rsidR="007B32C3" w:rsidRPr="00FC6E92" w:rsidRDefault="007B32C3" w:rsidP="0003136D">
            <w:pPr>
              <w:jc w:val="center"/>
              <w:rPr>
                <w:rFonts w:ascii="Times New Roman" w:eastAsia="Times New Roman" w:hAnsi="Times New Roman" w:cs="Times New Roman"/>
                <w:lang w:val="en-US" w:eastAsia="ru-RU"/>
              </w:rPr>
            </w:pPr>
          </w:p>
          <w:p w:rsidR="007B32C3" w:rsidRPr="00FC6E92" w:rsidRDefault="007B32C3" w:rsidP="0003136D">
            <w:pPr>
              <w:jc w:val="center"/>
              <w:rPr>
                <w:rFonts w:ascii="Times New Roman" w:eastAsia="Times New Roman" w:hAnsi="Times New Roman" w:cs="Times New Roman"/>
                <w:lang w:val="en-US" w:eastAsia="ru-RU"/>
              </w:rPr>
            </w:pPr>
            <w:r w:rsidRPr="00FC6E92">
              <w:rPr>
                <w:rFonts w:ascii="Times New Roman" w:eastAsia="Times New Roman" w:hAnsi="Times New Roman" w:cs="Times New Roman"/>
                <w:lang w:val="en-US" w:eastAsia="ru-RU"/>
              </w:rPr>
              <w:t>2 010 800</w:t>
            </w:r>
          </w:p>
        </w:tc>
      </w:tr>
      <w:tr w:rsidR="00405F91" w:rsidRPr="00FC6E92" w:rsidTr="0015280D">
        <w:tc>
          <w:tcPr>
            <w:tcW w:w="568" w:type="dxa"/>
            <w:vAlign w:val="center"/>
          </w:tcPr>
          <w:p w:rsidR="00405F91" w:rsidRPr="00FC6E92" w:rsidRDefault="00405F91" w:rsidP="00282E85">
            <w:pPr>
              <w:jc w:val="center"/>
              <w:rPr>
                <w:rFonts w:ascii="Times New Roman" w:hAnsi="Times New Roman" w:cs="Times New Roman"/>
                <w:color w:val="000000"/>
              </w:rPr>
            </w:pPr>
            <w:r w:rsidRPr="00FC6E92">
              <w:rPr>
                <w:rFonts w:ascii="Times New Roman" w:hAnsi="Times New Roman" w:cs="Times New Roman"/>
                <w:color w:val="000000"/>
              </w:rPr>
              <w:t>8</w:t>
            </w:r>
          </w:p>
        </w:tc>
        <w:tc>
          <w:tcPr>
            <w:tcW w:w="2551" w:type="dxa"/>
          </w:tcPr>
          <w:p w:rsidR="00405F91" w:rsidRPr="00FC6E92" w:rsidRDefault="00405F91" w:rsidP="00F06BEC">
            <w:pPr>
              <w:rPr>
                <w:rFonts w:ascii="Times New Roman" w:eastAsia="Times New Roman" w:hAnsi="Times New Roman" w:cs="Times New Roman"/>
                <w:lang w:eastAsia="ru-RU"/>
              </w:rPr>
            </w:pPr>
            <w:r w:rsidRPr="00FC6E92">
              <w:rPr>
                <w:rFonts w:ascii="Times New Roman" w:hAnsi="Times New Roman" w:cs="Times New Roman"/>
                <w:color w:val="000000"/>
              </w:rPr>
              <w:t>Направительный катетер</w:t>
            </w:r>
          </w:p>
        </w:tc>
        <w:tc>
          <w:tcPr>
            <w:tcW w:w="4253" w:type="dxa"/>
          </w:tcPr>
          <w:p w:rsidR="00405F91" w:rsidRPr="00FC6E92" w:rsidRDefault="00405F91" w:rsidP="00F10AA0">
            <w:pPr>
              <w:jc w:val="center"/>
              <w:rPr>
                <w:rFonts w:ascii="Times New Roman" w:hAnsi="Times New Roman" w:cs="Times New Roman"/>
              </w:rPr>
            </w:pPr>
            <w:r w:rsidRPr="00FC6E92">
              <w:rPr>
                <w:rFonts w:ascii="Times New Roman" w:hAnsi="Times New Roman" w:cs="Times New Roman"/>
              </w:rPr>
              <w:t>ТОО «Олива»,</w:t>
            </w:r>
          </w:p>
          <w:p w:rsidR="00405F91" w:rsidRPr="00FC6E92" w:rsidRDefault="00405F91" w:rsidP="00F10AA0">
            <w:pPr>
              <w:jc w:val="center"/>
              <w:rPr>
                <w:rFonts w:ascii="Times New Roman" w:hAnsi="Times New Roman" w:cs="Times New Roman"/>
              </w:rPr>
            </w:pPr>
            <w:proofErr w:type="spellStart"/>
            <w:r w:rsidRPr="00FC6E92">
              <w:rPr>
                <w:rFonts w:ascii="Times New Roman" w:hAnsi="Times New Roman" w:cs="Times New Roman"/>
              </w:rPr>
              <w:t>г</w:t>
            </w:r>
            <w:proofErr w:type="gramStart"/>
            <w:r w:rsidRPr="00FC6E92">
              <w:rPr>
                <w:rFonts w:ascii="Times New Roman" w:hAnsi="Times New Roman" w:cs="Times New Roman"/>
              </w:rPr>
              <w:t>.А</w:t>
            </w:r>
            <w:proofErr w:type="gramEnd"/>
            <w:r w:rsidRPr="00FC6E92">
              <w:rPr>
                <w:rFonts w:ascii="Times New Roman" w:hAnsi="Times New Roman" w:cs="Times New Roman"/>
              </w:rPr>
              <w:t>лматы</w:t>
            </w:r>
            <w:proofErr w:type="spellEnd"/>
            <w:r w:rsidRPr="00FC6E92">
              <w:rPr>
                <w:rFonts w:ascii="Times New Roman" w:hAnsi="Times New Roman" w:cs="Times New Roman"/>
              </w:rPr>
              <w:t xml:space="preserve">, </w:t>
            </w:r>
            <w:proofErr w:type="spellStart"/>
            <w:r w:rsidRPr="00FC6E92">
              <w:rPr>
                <w:rFonts w:ascii="Times New Roman" w:hAnsi="Times New Roman" w:cs="Times New Roman"/>
              </w:rPr>
              <w:t>пр.Сейфулина</w:t>
            </w:r>
            <w:proofErr w:type="spellEnd"/>
            <w:r w:rsidRPr="00FC6E92">
              <w:rPr>
                <w:rFonts w:ascii="Times New Roman" w:hAnsi="Times New Roman" w:cs="Times New Roman"/>
              </w:rPr>
              <w:t xml:space="preserve"> 498, </w:t>
            </w:r>
            <w:proofErr w:type="spellStart"/>
            <w:r w:rsidRPr="00FC6E92">
              <w:rPr>
                <w:rFonts w:ascii="Times New Roman" w:hAnsi="Times New Roman" w:cs="Times New Roman"/>
              </w:rPr>
              <w:t>н.п</w:t>
            </w:r>
            <w:proofErr w:type="spellEnd"/>
            <w:r w:rsidRPr="00FC6E92">
              <w:rPr>
                <w:rFonts w:ascii="Times New Roman" w:hAnsi="Times New Roman" w:cs="Times New Roman"/>
              </w:rPr>
              <w:t>. 17а</w:t>
            </w:r>
          </w:p>
        </w:tc>
        <w:tc>
          <w:tcPr>
            <w:tcW w:w="1275" w:type="dxa"/>
          </w:tcPr>
          <w:p w:rsidR="00405F91" w:rsidRPr="00FC6E92" w:rsidRDefault="00405F91"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209 950</w:t>
            </w:r>
          </w:p>
        </w:tc>
        <w:tc>
          <w:tcPr>
            <w:tcW w:w="851" w:type="dxa"/>
            <w:vAlign w:val="center"/>
          </w:tcPr>
          <w:p w:rsidR="00405F91" w:rsidRPr="00FC6E92" w:rsidRDefault="00405F91"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5</w:t>
            </w:r>
          </w:p>
        </w:tc>
        <w:tc>
          <w:tcPr>
            <w:tcW w:w="1276" w:type="dxa"/>
          </w:tcPr>
          <w:p w:rsidR="00405F91" w:rsidRPr="00FC6E92" w:rsidRDefault="00405F91"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1 049 750</w:t>
            </w:r>
          </w:p>
        </w:tc>
      </w:tr>
      <w:tr w:rsidR="00405F91" w:rsidRPr="00FC6E92" w:rsidTr="0015280D">
        <w:tc>
          <w:tcPr>
            <w:tcW w:w="568" w:type="dxa"/>
            <w:vAlign w:val="center"/>
          </w:tcPr>
          <w:p w:rsidR="00405F91" w:rsidRPr="00FC6E92" w:rsidRDefault="00405F91" w:rsidP="00282E85">
            <w:pPr>
              <w:jc w:val="center"/>
              <w:rPr>
                <w:rFonts w:ascii="Times New Roman" w:hAnsi="Times New Roman" w:cs="Times New Roman"/>
                <w:color w:val="000000"/>
              </w:rPr>
            </w:pPr>
            <w:r w:rsidRPr="00FC6E92">
              <w:rPr>
                <w:rFonts w:ascii="Times New Roman" w:hAnsi="Times New Roman" w:cs="Times New Roman"/>
                <w:color w:val="000000"/>
              </w:rPr>
              <w:t>9</w:t>
            </w:r>
          </w:p>
        </w:tc>
        <w:tc>
          <w:tcPr>
            <w:tcW w:w="2551" w:type="dxa"/>
          </w:tcPr>
          <w:p w:rsidR="00405F91" w:rsidRPr="00FC6E92" w:rsidRDefault="00405F91" w:rsidP="00F06BEC">
            <w:pPr>
              <w:rPr>
                <w:rFonts w:ascii="Times New Roman" w:eastAsia="Times New Roman" w:hAnsi="Times New Roman" w:cs="Times New Roman"/>
                <w:lang w:eastAsia="ru-RU"/>
              </w:rPr>
            </w:pPr>
            <w:r w:rsidRPr="00FC6E92">
              <w:rPr>
                <w:rFonts w:ascii="Times New Roman" w:hAnsi="Times New Roman" w:cs="Times New Roman"/>
                <w:color w:val="000000"/>
              </w:rPr>
              <w:t>Инструмент для механического удаления тромба</w:t>
            </w:r>
          </w:p>
        </w:tc>
        <w:tc>
          <w:tcPr>
            <w:tcW w:w="4253" w:type="dxa"/>
          </w:tcPr>
          <w:p w:rsidR="00405F91" w:rsidRPr="00FC6E92" w:rsidRDefault="00405F91" w:rsidP="00405F91">
            <w:pPr>
              <w:jc w:val="center"/>
              <w:rPr>
                <w:rFonts w:ascii="Times New Roman" w:hAnsi="Times New Roman" w:cs="Times New Roman"/>
              </w:rPr>
            </w:pPr>
            <w:r w:rsidRPr="00FC6E92">
              <w:rPr>
                <w:rFonts w:ascii="Times New Roman" w:hAnsi="Times New Roman" w:cs="Times New Roman"/>
              </w:rPr>
              <w:t>ТОО «Олива»,</w:t>
            </w:r>
          </w:p>
          <w:p w:rsidR="00405F91" w:rsidRPr="00FC6E92" w:rsidRDefault="00405F91" w:rsidP="00405F91">
            <w:pPr>
              <w:jc w:val="center"/>
              <w:rPr>
                <w:rFonts w:ascii="Times New Roman" w:hAnsi="Times New Roman" w:cs="Times New Roman"/>
                <w:lang w:val="kk-KZ"/>
              </w:rPr>
            </w:pPr>
            <w:proofErr w:type="spellStart"/>
            <w:r w:rsidRPr="00FC6E92">
              <w:rPr>
                <w:rFonts w:ascii="Times New Roman" w:hAnsi="Times New Roman" w:cs="Times New Roman"/>
              </w:rPr>
              <w:t>г</w:t>
            </w:r>
            <w:proofErr w:type="gramStart"/>
            <w:r w:rsidRPr="00FC6E92">
              <w:rPr>
                <w:rFonts w:ascii="Times New Roman" w:hAnsi="Times New Roman" w:cs="Times New Roman"/>
              </w:rPr>
              <w:t>.А</w:t>
            </w:r>
            <w:proofErr w:type="gramEnd"/>
            <w:r w:rsidRPr="00FC6E92">
              <w:rPr>
                <w:rFonts w:ascii="Times New Roman" w:hAnsi="Times New Roman" w:cs="Times New Roman"/>
              </w:rPr>
              <w:t>лматы</w:t>
            </w:r>
            <w:proofErr w:type="spellEnd"/>
            <w:r w:rsidRPr="00FC6E92">
              <w:rPr>
                <w:rFonts w:ascii="Times New Roman" w:hAnsi="Times New Roman" w:cs="Times New Roman"/>
              </w:rPr>
              <w:t xml:space="preserve">, </w:t>
            </w:r>
            <w:proofErr w:type="spellStart"/>
            <w:r w:rsidRPr="00FC6E92">
              <w:rPr>
                <w:rFonts w:ascii="Times New Roman" w:hAnsi="Times New Roman" w:cs="Times New Roman"/>
              </w:rPr>
              <w:t>пр.Сейфулина</w:t>
            </w:r>
            <w:proofErr w:type="spellEnd"/>
            <w:r w:rsidRPr="00FC6E92">
              <w:rPr>
                <w:rFonts w:ascii="Times New Roman" w:hAnsi="Times New Roman" w:cs="Times New Roman"/>
              </w:rPr>
              <w:t xml:space="preserve"> 498, </w:t>
            </w:r>
            <w:proofErr w:type="spellStart"/>
            <w:r w:rsidRPr="00FC6E92">
              <w:rPr>
                <w:rFonts w:ascii="Times New Roman" w:hAnsi="Times New Roman" w:cs="Times New Roman"/>
              </w:rPr>
              <w:t>н.п</w:t>
            </w:r>
            <w:proofErr w:type="spellEnd"/>
            <w:r w:rsidRPr="00FC6E92">
              <w:rPr>
                <w:rFonts w:ascii="Times New Roman" w:hAnsi="Times New Roman" w:cs="Times New Roman"/>
              </w:rPr>
              <w:t>. 17а</w:t>
            </w:r>
          </w:p>
        </w:tc>
        <w:tc>
          <w:tcPr>
            <w:tcW w:w="1275" w:type="dxa"/>
          </w:tcPr>
          <w:p w:rsidR="006C4DF3" w:rsidRPr="00FC6E92" w:rsidRDefault="006C4DF3" w:rsidP="00F06BEC">
            <w:pPr>
              <w:jc w:val="center"/>
              <w:rPr>
                <w:rFonts w:ascii="Times New Roman" w:eastAsia="Times New Roman" w:hAnsi="Times New Roman" w:cs="Times New Roman"/>
                <w:lang w:eastAsia="ru-RU"/>
              </w:rPr>
            </w:pPr>
          </w:p>
          <w:p w:rsidR="00405F91" w:rsidRPr="00FC6E92" w:rsidRDefault="00405F91" w:rsidP="00F06BEC">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989</w:t>
            </w:r>
            <w:r w:rsidR="006C4DF3" w:rsidRPr="00FC6E92">
              <w:rPr>
                <w:rFonts w:ascii="Times New Roman" w:eastAsia="Times New Roman" w:hAnsi="Times New Roman" w:cs="Times New Roman"/>
                <w:lang w:eastAsia="ru-RU"/>
              </w:rPr>
              <w:t> </w:t>
            </w:r>
            <w:r w:rsidRPr="00FC6E92">
              <w:rPr>
                <w:rFonts w:ascii="Times New Roman" w:eastAsia="Times New Roman" w:hAnsi="Times New Roman" w:cs="Times New Roman"/>
                <w:lang w:eastAsia="ru-RU"/>
              </w:rPr>
              <w:t>950</w:t>
            </w:r>
          </w:p>
        </w:tc>
        <w:tc>
          <w:tcPr>
            <w:tcW w:w="851" w:type="dxa"/>
            <w:vAlign w:val="center"/>
          </w:tcPr>
          <w:p w:rsidR="00405F91" w:rsidRPr="00FC6E92" w:rsidRDefault="006C4DF3" w:rsidP="00492775">
            <w:pPr>
              <w:jc w:val="center"/>
              <w:rPr>
                <w:rFonts w:ascii="Times New Roman" w:eastAsia="Times New Roman" w:hAnsi="Times New Roman" w:cs="Times New Roman"/>
                <w:color w:val="000000"/>
                <w:lang w:eastAsia="ru-RU"/>
              </w:rPr>
            </w:pPr>
            <w:r w:rsidRPr="00FC6E92">
              <w:rPr>
                <w:rFonts w:ascii="Times New Roman" w:eastAsia="Times New Roman" w:hAnsi="Times New Roman" w:cs="Times New Roman"/>
                <w:color w:val="000000"/>
                <w:lang w:eastAsia="ru-RU"/>
              </w:rPr>
              <w:t>5</w:t>
            </w:r>
          </w:p>
        </w:tc>
        <w:tc>
          <w:tcPr>
            <w:tcW w:w="1276" w:type="dxa"/>
          </w:tcPr>
          <w:p w:rsidR="00405F91" w:rsidRPr="00FC6E92" w:rsidRDefault="00405F91" w:rsidP="0003136D">
            <w:pPr>
              <w:jc w:val="center"/>
              <w:rPr>
                <w:rFonts w:ascii="Times New Roman" w:eastAsia="Times New Roman" w:hAnsi="Times New Roman" w:cs="Times New Roman"/>
                <w:lang w:eastAsia="ru-RU"/>
              </w:rPr>
            </w:pPr>
          </w:p>
          <w:p w:rsidR="006C4DF3" w:rsidRPr="00FC6E92" w:rsidRDefault="006C4DF3" w:rsidP="0003136D">
            <w:pPr>
              <w:jc w:val="center"/>
              <w:rPr>
                <w:rFonts w:ascii="Times New Roman" w:eastAsia="Times New Roman" w:hAnsi="Times New Roman" w:cs="Times New Roman"/>
                <w:lang w:eastAsia="ru-RU"/>
              </w:rPr>
            </w:pPr>
            <w:r w:rsidRPr="00FC6E92">
              <w:rPr>
                <w:rFonts w:ascii="Times New Roman" w:eastAsia="Times New Roman" w:hAnsi="Times New Roman" w:cs="Times New Roman"/>
                <w:lang w:eastAsia="ru-RU"/>
              </w:rPr>
              <w:t>4 949 750</w:t>
            </w:r>
          </w:p>
        </w:tc>
      </w:tr>
      <w:tr w:rsidR="00C35AF6" w:rsidRPr="00FC6E92" w:rsidTr="00825B32">
        <w:tc>
          <w:tcPr>
            <w:tcW w:w="568" w:type="dxa"/>
            <w:vAlign w:val="center"/>
          </w:tcPr>
          <w:p w:rsidR="00C35AF6" w:rsidRPr="00FC6E92" w:rsidRDefault="00C35AF6" w:rsidP="00282E85">
            <w:pPr>
              <w:jc w:val="center"/>
              <w:rPr>
                <w:rFonts w:ascii="Times New Roman" w:hAnsi="Times New Roman" w:cs="Times New Roman"/>
                <w:color w:val="000000"/>
              </w:rPr>
            </w:pPr>
            <w:r w:rsidRPr="00FC6E92">
              <w:rPr>
                <w:rFonts w:ascii="Times New Roman" w:hAnsi="Times New Roman" w:cs="Times New Roman"/>
                <w:color w:val="000000"/>
              </w:rPr>
              <w:t>10</w:t>
            </w:r>
          </w:p>
        </w:tc>
        <w:tc>
          <w:tcPr>
            <w:tcW w:w="2551" w:type="dxa"/>
          </w:tcPr>
          <w:p w:rsidR="00C35AF6" w:rsidRPr="00FC6E92" w:rsidRDefault="00C35AF6" w:rsidP="00F06BEC">
            <w:pP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color w:val="000000"/>
                <w:lang w:eastAsia="ru-RU"/>
              </w:rPr>
              <w:t>Стент</w:t>
            </w:r>
            <w:proofErr w:type="spellEnd"/>
            <w:r w:rsidRPr="00FC6E92">
              <w:rPr>
                <w:rFonts w:ascii="Times New Roman" w:eastAsia="Times New Roman" w:hAnsi="Times New Roman" w:cs="Times New Roman"/>
                <w:color w:val="000000"/>
                <w:lang w:eastAsia="ru-RU"/>
              </w:rPr>
              <w:t xml:space="preserve">  </w:t>
            </w:r>
            <w:proofErr w:type="spellStart"/>
            <w:r w:rsidRPr="00FC6E92">
              <w:rPr>
                <w:rFonts w:ascii="Times New Roman" w:eastAsia="Times New Roman" w:hAnsi="Times New Roman" w:cs="Times New Roman"/>
                <w:color w:val="000000"/>
                <w:lang w:eastAsia="ru-RU"/>
              </w:rPr>
              <w:t>интракраниальный</w:t>
            </w:r>
            <w:proofErr w:type="spellEnd"/>
            <w:r w:rsidRPr="00FC6E92">
              <w:rPr>
                <w:rFonts w:ascii="Times New Roman" w:eastAsia="Times New Roman" w:hAnsi="Times New Roman" w:cs="Times New Roman"/>
                <w:color w:val="000000"/>
                <w:lang w:eastAsia="ru-RU"/>
              </w:rPr>
              <w:t xml:space="preserve"> для церебральных артерий для </w:t>
            </w:r>
            <w:proofErr w:type="spellStart"/>
            <w:r w:rsidRPr="00FC6E92">
              <w:rPr>
                <w:rFonts w:ascii="Times New Roman" w:eastAsia="Times New Roman" w:hAnsi="Times New Roman" w:cs="Times New Roman"/>
                <w:color w:val="000000"/>
                <w:lang w:eastAsia="ru-RU"/>
              </w:rPr>
              <w:t>стентирования</w:t>
            </w:r>
            <w:proofErr w:type="spellEnd"/>
            <w:r w:rsidRPr="00FC6E92">
              <w:rPr>
                <w:rFonts w:ascii="Times New Roman" w:eastAsia="Times New Roman" w:hAnsi="Times New Roman" w:cs="Times New Roman"/>
                <w:color w:val="000000"/>
                <w:lang w:eastAsia="ru-RU"/>
              </w:rPr>
              <w:t xml:space="preserve"> сосудов</w:t>
            </w:r>
          </w:p>
        </w:tc>
        <w:tc>
          <w:tcPr>
            <w:tcW w:w="7655" w:type="dxa"/>
            <w:gridSpan w:val="4"/>
          </w:tcPr>
          <w:p w:rsidR="00C35AF6" w:rsidRPr="00FC6E92" w:rsidRDefault="00C35AF6" w:rsidP="0003136D">
            <w:pPr>
              <w:jc w:val="center"/>
              <w:rPr>
                <w:rFonts w:ascii="Times New Roman" w:eastAsia="Times New Roman" w:hAnsi="Times New Roman" w:cs="Times New Roman"/>
                <w:lang w:eastAsia="ru-RU"/>
              </w:rPr>
            </w:pPr>
            <w:r w:rsidRPr="00FC6E92">
              <w:rPr>
                <w:rFonts w:ascii="Times New Roman" w:hAnsi="Times New Roman" w:cs="Times New Roman"/>
                <w:lang w:val="kk-KZ"/>
              </w:rPr>
              <w:t>На основании пункта 101 Правил, закуп не состоялся</w:t>
            </w:r>
          </w:p>
        </w:tc>
      </w:tr>
      <w:tr w:rsidR="00C35AF6" w:rsidRPr="00FC6E92" w:rsidTr="000722DB">
        <w:tc>
          <w:tcPr>
            <w:tcW w:w="568" w:type="dxa"/>
            <w:vAlign w:val="center"/>
          </w:tcPr>
          <w:p w:rsidR="00C35AF6" w:rsidRPr="00FC6E92" w:rsidRDefault="00C35AF6"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11</w:t>
            </w:r>
          </w:p>
        </w:tc>
        <w:tc>
          <w:tcPr>
            <w:tcW w:w="2551" w:type="dxa"/>
          </w:tcPr>
          <w:p w:rsidR="00C35AF6" w:rsidRPr="00FC6E92" w:rsidRDefault="00C35AF6" w:rsidP="00F06BEC">
            <w:pP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color w:val="000000"/>
                <w:lang w:eastAsia="ru-RU"/>
              </w:rPr>
              <w:t>Микрокатетер</w:t>
            </w:r>
            <w:proofErr w:type="spellEnd"/>
            <w:r w:rsidRPr="00FC6E92">
              <w:rPr>
                <w:rFonts w:ascii="Times New Roman" w:eastAsia="Times New Roman" w:hAnsi="Times New Roman" w:cs="Times New Roman"/>
                <w:color w:val="000000"/>
                <w:lang w:eastAsia="ru-RU"/>
              </w:rPr>
              <w:t xml:space="preserve"> для доставки спиралей</w:t>
            </w:r>
          </w:p>
        </w:tc>
        <w:tc>
          <w:tcPr>
            <w:tcW w:w="7655" w:type="dxa"/>
            <w:gridSpan w:val="4"/>
          </w:tcPr>
          <w:p w:rsidR="00C35AF6" w:rsidRPr="00FC6E92" w:rsidRDefault="00C35AF6" w:rsidP="0003136D">
            <w:pPr>
              <w:jc w:val="center"/>
              <w:rPr>
                <w:rFonts w:ascii="Times New Roman" w:eastAsia="Times New Roman" w:hAnsi="Times New Roman" w:cs="Times New Roman"/>
                <w:lang w:eastAsia="ru-RU"/>
              </w:rPr>
            </w:pPr>
            <w:r w:rsidRPr="00FC6E92">
              <w:rPr>
                <w:rFonts w:ascii="Times New Roman" w:hAnsi="Times New Roman" w:cs="Times New Roman"/>
                <w:lang w:val="kk-KZ"/>
              </w:rPr>
              <w:t>На основании пункта 101 Правил, закуп не состоялся</w:t>
            </w:r>
          </w:p>
        </w:tc>
      </w:tr>
      <w:tr w:rsidR="00C35AF6" w:rsidRPr="00FC6E92" w:rsidTr="00A60EEB">
        <w:tc>
          <w:tcPr>
            <w:tcW w:w="568" w:type="dxa"/>
            <w:vAlign w:val="center"/>
          </w:tcPr>
          <w:p w:rsidR="00C35AF6" w:rsidRPr="00FC6E92" w:rsidRDefault="00C35AF6" w:rsidP="00282E85">
            <w:pPr>
              <w:jc w:val="center"/>
              <w:rPr>
                <w:rFonts w:ascii="Times New Roman" w:hAnsi="Times New Roman" w:cs="Times New Roman"/>
                <w:color w:val="000000"/>
                <w:lang w:val="en-US"/>
              </w:rPr>
            </w:pPr>
            <w:r w:rsidRPr="00FC6E92">
              <w:rPr>
                <w:rFonts w:ascii="Times New Roman" w:hAnsi="Times New Roman" w:cs="Times New Roman"/>
                <w:color w:val="000000"/>
                <w:lang w:val="en-US"/>
              </w:rPr>
              <w:t>12</w:t>
            </w:r>
          </w:p>
        </w:tc>
        <w:tc>
          <w:tcPr>
            <w:tcW w:w="2551" w:type="dxa"/>
          </w:tcPr>
          <w:p w:rsidR="00C35AF6" w:rsidRPr="00FC6E92" w:rsidRDefault="00C35AF6" w:rsidP="00F06BEC">
            <w:pPr>
              <w:rPr>
                <w:rFonts w:ascii="Times New Roman" w:eastAsia="Times New Roman" w:hAnsi="Times New Roman" w:cs="Times New Roman"/>
                <w:lang w:eastAsia="ru-RU"/>
              </w:rPr>
            </w:pPr>
            <w:proofErr w:type="spellStart"/>
            <w:r w:rsidRPr="00FC6E92">
              <w:rPr>
                <w:rFonts w:ascii="Times New Roman" w:eastAsia="Times New Roman" w:hAnsi="Times New Roman" w:cs="Times New Roman"/>
                <w:color w:val="000000"/>
                <w:lang w:eastAsia="ru-RU"/>
              </w:rPr>
              <w:t>Микрокатетер</w:t>
            </w:r>
            <w:proofErr w:type="spellEnd"/>
            <w:r w:rsidRPr="00FC6E92">
              <w:rPr>
                <w:rFonts w:ascii="Times New Roman" w:eastAsia="Times New Roman" w:hAnsi="Times New Roman" w:cs="Times New Roman"/>
                <w:color w:val="000000"/>
                <w:lang w:eastAsia="ru-RU"/>
              </w:rPr>
              <w:t xml:space="preserve"> для доставки </w:t>
            </w:r>
            <w:proofErr w:type="spellStart"/>
            <w:r w:rsidRPr="00FC6E92">
              <w:rPr>
                <w:rFonts w:ascii="Times New Roman" w:eastAsia="Times New Roman" w:hAnsi="Times New Roman" w:cs="Times New Roman"/>
                <w:color w:val="000000"/>
                <w:lang w:eastAsia="ru-RU"/>
              </w:rPr>
              <w:t>стентов</w:t>
            </w:r>
            <w:proofErr w:type="spellEnd"/>
          </w:p>
        </w:tc>
        <w:tc>
          <w:tcPr>
            <w:tcW w:w="7655" w:type="dxa"/>
            <w:gridSpan w:val="4"/>
          </w:tcPr>
          <w:p w:rsidR="00C35AF6" w:rsidRPr="00FC6E92" w:rsidRDefault="00C35AF6" w:rsidP="00492775">
            <w:pPr>
              <w:jc w:val="center"/>
              <w:rPr>
                <w:rFonts w:ascii="Times New Roman" w:eastAsia="Times New Roman" w:hAnsi="Times New Roman" w:cs="Times New Roman"/>
                <w:color w:val="000000"/>
                <w:lang w:eastAsia="ru-RU"/>
              </w:rPr>
            </w:pPr>
            <w:r w:rsidRPr="00FC6E92">
              <w:rPr>
                <w:rFonts w:ascii="Times New Roman" w:hAnsi="Times New Roman" w:cs="Times New Roman"/>
                <w:lang w:val="kk-KZ"/>
              </w:rPr>
              <w:t>На основании пункта 101 Правил, закуп не состоялся</w:t>
            </w:r>
          </w:p>
        </w:tc>
      </w:tr>
      <w:tr w:rsidR="008F787D" w:rsidRPr="00FC6E92" w:rsidTr="00A01679">
        <w:tc>
          <w:tcPr>
            <w:tcW w:w="10774" w:type="dxa"/>
            <w:gridSpan w:val="6"/>
            <w:vAlign w:val="center"/>
          </w:tcPr>
          <w:p w:rsidR="008F787D" w:rsidRPr="00FC6E92" w:rsidRDefault="008F787D" w:rsidP="00FC6E92">
            <w:pPr>
              <w:jc w:val="center"/>
              <w:rPr>
                <w:rFonts w:ascii="Times New Roman" w:hAnsi="Times New Roman" w:cs="Times New Roman"/>
                <w:b/>
                <w:lang w:val="kk-KZ"/>
              </w:rPr>
            </w:pPr>
            <w:r w:rsidRPr="00FC6E92">
              <w:rPr>
                <w:rFonts w:ascii="Times New Roman" w:hAnsi="Times New Roman" w:cs="Times New Roman"/>
                <w:b/>
                <w:lang w:val="kk-KZ"/>
              </w:rPr>
              <w:t>Сумма договоров</w:t>
            </w:r>
          </w:p>
        </w:tc>
      </w:tr>
      <w:tr w:rsidR="008F787D" w:rsidRPr="00FC6E92" w:rsidTr="00A60EEB">
        <w:tc>
          <w:tcPr>
            <w:tcW w:w="568" w:type="dxa"/>
            <w:vAlign w:val="center"/>
          </w:tcPr>
          <w:p w:rsidR="008F787D" w:rsidRPr="00FC6E92" w:rsidRDefault="008F787D" w:rsidP="00282E85">
            <w:pPr>
              <w:jc w:val="center"/>
              <w:rPr>
                <w:rFonts w:ascii="Times New Roman" w:hAnsi="Times New Roman" w:cs="Times New Roman"/>
                <w:color w:val="000000"/>
              </w:rPr>
            </w:pPr>
            <w:r w:rsidRPr="00FC6E92">
              <w:rPr>
                <w:rFonts w:ascii="Times New Roman" w:hAnsi="Times New Roman" w:cs="Times New Roman"/>
                <w:color w:val="000000"/>
              </w:rPr>
              <w:t>1</w:t>
            </w:r>
          </w:p>
        </w:tc>
        <w:tc>
          <w:tcPr>
            <w:tcW w:w="2551" w:type="dxa"/>
          </w:tcPr>
          <w:p w:rsidR="008F787D" w:rsidRPr="00FC6E92" w:rsidRDefault="008F787D" w:rsidP="00F06BEC">
            <w:pPr>
              <w:rPr>
                <w:rFonts w:ascii="Times New Roman" w:eastAsia="Times New Roman" w:hAnsi="Times New Roman" w:cs="Times New Roman"/>
                <w:color w:val="000000"/>
                <w:lang w:eastAsia="ru-RU"/>
              </w:rPr>
            </w:pPr>
            <w:r w:rsidRPr="00FC6E92">
              <w:rPr>
                <w:rFonts w:ascii="Times New Roman" w:hAnsi="Times New Roman" w:cs="Times New Roman"/>
              </w:rPr>
              <w:t>ТОО «</w:t>
            </w:r>
            <w:r w:rsidRPr="00FC6E92">
              <w:rPr>
                <w:rFonts w:ascii="Times New Roman" w:hAnsi="Times New Roman" w:cs="Times New Roman"/>
                <w:lang w:val="en-US"/>
              </w:rPr>
              <w:t>INKAR</w:t>
            </w:r>
            <w:r w:rsidRPr="00FC6E92">
              <w:rPr>
                <w:rFonts w:ascii="Times New Roman" w:hAnsi="Times New Roman" w:cs="Times New Roman"/>
              </w:rPr>
              <w:t>»</w:t>
            </w:r>
          </w:p>
        </w:tc>
        <w:tc>
          <w:tcPr>
            <w:tcW w:w="7655" w:type="dxa"/>
            <w:gridSpan w:val="4"/>
          </w:tcPr>
          <w:p w:rsidR="008F787D" w:rsidRPr="00FC6E92" w:rsidRDefault="00377FF9" w:rsidP="00492775">
            <w:pPr>
              <w:jc w:val="center"/>
              <w:rPr>
                <w:rFonts w:ascii="Times New Roman" w:hAnsi="Times New Roman" w:cs="Times New Roman"/>
                <w:lang w:val="kk-KZ"/>
              </w:rPr>
            </w:pPr>
            <w:r w:rsidRPr="00FC6E92">
              <w:rPr>
                <w:rFonts w:ascii="Times New Roman" w:hAnsi="Times New Roman" w:cs="Times New Roman"/>
                <w:lang w:val="kk-KZ"/>
              </w:rPr>
              <w:t>490 000 (Четыреста девяносто тысяч) тенге</w:t>
            </w:r>
          </w:p>
        </w:tc>
      </w:tr>
      <w:tr w:rsidR="008F787D" w:rsidRPr="00FC6E92" w:rsidTr="00A60EEB">
        <w:tc>
          <w:tcPr>
            <w:tcW w:w="568" w:type="dxa"/>
            <w:vAlign w:val="center"/>
          </w:tcPr>
          <w:p w:rsidR="008F787D" w:rsidRPr="00FC6E92" w:rsidRDefault="008F787D" w:rsidP="00282E85">
            <w:pPr>
              <w:jc w:val="center"/>
              <w:rPr>
                <w:rFonts w:ascii="Times New Roman" w:hAnsi="Times New Roman" w:cs="Times New Roman"/>
                <w:color w:val="000000"/>
              </w:rPr>
            </w:pPr>
            <w:r w:rsidRPr="00FC6E92">
              <w:rPr>
                <w:rFonts w:ascii="Times New Roman" w:hAnsi="Times New Roman" w:cs="Times New Roman"/>
                <w:color w:val="000000"/>
              </w:rPr>
              <w:t>2</w:t>
            </w:r>
          </w:p>
        </w:tc>
        <w:tc>
          <w:tcPr>
            <w:tcW w:w="2551" w:type="dxa"/>
          </w:tcPr>
          <w:p w:rsidR="008F787D" w:rsidRPr="00FC6E92" w:rsidRDefault="008F787D" w:rsidP="00F06BEC">
            <w:pPr>
              <w:rPr>
                <w:rFonts w:ascii="Times New Roman" w:eastAsia="Times New Roman" w:hAnsi="Times New Roman" w:cs="Times New Roman"/>
                <w:color w:val="000000"/>
                <w:lang w:eastAsia="ru-RU"/>
              </w:rPr>
            </w:pPr>
            <w:r w:rsidRPr="00FC6E92">
              <w:rPr>
                <w:rFonts w:ascii="Times New Roman" w:hAnsi="Times New Roman" w:cs="Times New Roman"/>
              </w:rPr>
              <w:t>ТОО «А-37»</w:t>
            </w:r>
          </w:p>
        </w:tc>
        <w:tc>
          <w:tcPr>
            <w:tcW w:w="7655" w:type="dxa"/>
            <w:gridSpan w:val="4"/>
          </w:tcPr>
          <w:p w:rsidR="008F787D" w:rsidRPr="00FC6E92" w:rsidRDefault="00377FF9" w:rsidP="00377FF9">
            <w:pPr>
              <w:jc w:val="center"/>
              <w:rPr>
                <w:rFonts w:ascii="Times New Roman" w:hAnsi="Times New Roman" w:cs="Times New Roman"/>
                <w:lang w:val="kk-KZ"/>
              </w:rPr>
            </w:pPr>
            <w:r w:rsidRPr="00FC6E92">
              <w:rPr>
                <w:rFonts w:ascii="Times New Roman" w:hAnsi="Times New Roman" w:cs="Times New Roman"/>
                <w:lang w:val="kk-KZ"/>
              </w:rPr>
              <w:t>5 522 640 (Пять миллионов пятьсот двадцать две тысячи шестьсот сорок) тенге</w:t>
            </w:r>
          </w:p>
        </w:tc>
      </w:tr>
      <w:tr w:rsidR="008F787D" w:rsidRPr="00FC6E92" w:rsidTr="00A60EEB">
        <w:tc>
          <w:tcPr>
            <w:tcW w:w="568" w:type="dxa"/>
            <w:vAlign w:val="center"/>
          </w:tcPr>
          <w:p w:rsidR="008F787D" w:rsidRPr="00FC6E92" w:rsidRDefault="008F787D" w:rsidP="00282E85">
            <w:pPr>
              <w:jc w:val="center"/>
              <w:rPr>
                <w:rFonts w:ascii="Times New Roman" w:hAnsi="Times New Roman" w:cs="Times New Roman"/>
                <w:color w:val="000000"/>
              </w:rPr>
            </w:pPr>
            <w:r w:rsidRPr="00FC6E92">
              <w:rPr>
                <w:rFonts w:ascii="Times New Roman" w:hAnsi="Times New Roman" w:cs="Times New Roman"/>
                <w:color w:val="000000"/>
              </w:rPr>
              <w:t>3</w:t>
            </w:r>
          </w:p>
        </w:tc>
        <w:tc>
          <w:tcPr>
            <w:tcW w:w="2551" w:type="dxa"/>
          </w:tcPr>
          <w:p w:rsidR="008F787D" w:rsidRPr="00FC6E92" w:rsidRDefault="008F787D" w:rsidP="00F06BEC">
            <w:pPr>
              <w:rPr>
                <w:rFonts w:ascii="Times New Roman" w:eastAsia="Times New Roman" w:hAnsi="Times New Roman" w:cs="Times New Roman"/>
                <w:color w:val="000000"/>
                <w:lang w:eastAsia="ru-RU"/>
              </w:rPr>
            </w:pPr>
            <w:r w:rsidRPr="00FC6E92">
              <w:rPr>
                <w:rFonts w:ascii="Times New Roman" w:hAnsi="Times New Roman" w:cs="Times New Roman"/>
              </w:rPr>
              <w:t>ТОО «</w:t>
            </w:r>
            <w:r w:rsidRPr="00FC6E92">
              <w:rPr>
                <w:rFonts w:ascii="Times New Roman" w:hAnsi="Times New Roman" w:cs="Times New Roman"/>
                <w:lang w:val="en-US"/>
              </w:rPr>
              <w:t>Apex</w:t>
            </w:r>
            <w:r w:rsidRPr="00FC6E92">
              <w:rPr>
                <w:rFonts w:ascii="Times New Roman" w:hAnsi="Times New Roman" w:cs="Times New Roman"/>
              </w:rPr>
              <w:t xml:space="preserve"> </w:t>
            </w:r>
            <w:r w:rsidRPr="00FC6E92">
              <w:rPr>
                <w:rFonts w:ascii="Times New Roman" w:hAnsi="Times New Roman" w:cs="Times New Roman"/>
                <w:lang w:val="en-US"/>
              </w:rPr>
              <w:t>Co</w:t>
            </w:r>
            <w:r w:rsidRPr="00FC6E92">
              <w:rPr>
                <w:rFonts w:ascii="Times New Roman" w:hAnsi="Times New Roman" w:cs="Times New Roman"/>
              </w:rPr>
              <w:t>»</w:t>
            </w:r>
          </w:p>
        </w:tc>
        <w:tc>
          <w:tcPr>
            <w:tcW w:w="7655" w:type="dxa"/>
            <w:gridSpan w:val="4"/>
          </w:tcPr>
          <w:p w:rsidR="008F787D" w:rsidRPr="00FC6E92" w:rsidRDefault="00377FF9" w:rsidP="00377FF9">
            <w:pPr>
              <w:jc w:val="center"/>
              <w:rPr>
                <w:rFonts w:ascii="Times New Roman" w:hAnsi="Times New Roman" w:cs="Times New Roman"/>
                <w:lang w:val="kk-KZ"/>
              </w:rPr>
            </w:pPr>
            <w:r w:rsidRPr="00FC6E92">
              <w:rPr>
                <w:rFonts w:ascii="Times New Roman" w:hAnsi="Times New Roman" w:cs="Times New Roman"/>
                <w:bCs/>
                <w:color w:val="000000"/>
                <w:lang w:val="kk-KZ"/>
              </w:rPr>
              <w:t>3 078 680 (Три миллиона сеьмдесят восемь тысяч шестьсот восемьдесят) тенге</w:t>
            </w:r>
          </w:p>
        </w:tc>
      </w:tr>
      <w:tr w:rsidR="008F787D" w:rsidRPr="005C5E31" w:rsidTr="00A60EEB">
        <w:tc>
          <w:tcPr>
            <w:tcW w:w="568" w:type="dxa"/>
            <w:vAlign w:val="center"/>
          </w:tcPr>
          <w:p w:rsidR="008F787D" w:rsidRPr="005C5E31" w:rsidRDefault="008F787D" w:rsidP="00282E85">
            <w:pPr>
              <w:jc w:val="center"/>
              <w:rPr>
                <w:rFonts w:ascii="Times New Roman" w:hAnsi="Times New Roman" w:cs="Times New Roman"/>
                <w:color w:val="000000"/>
              </w:rPr>
            </w:pPr>
            <w:r w:rsidRPr="005C5E31">
              <w:rPr>
                <w:rFonts w:ascii="Times New Roman" w:hAnsi="Times New Roman" w:cs="Times New Roman"/>
                <w:color w:val="000000"/>
              </w:rPr>
              <w:t>4</w:t>
            </w:r>
          </w:p>
        </w:tc>
        <w:tc>
          <w:tcPr>
            <w:tcW w:w="2551" w:type="dxa"/>
          </w:tcPr>
          <w:p w:rsidR="008F787D" w:rsidRPr="005C5E31" w:rsidRDefault="008F787D" w:rsidP="00F06BEC">
            <w:pPr>
              <w:rPr>
                <w:rFonts w:ascii="Times New Roman" w:eastAsia="Times New Roman" w:hAnsi="Times New Roman" w:cs="Times New Roman"/>
                <w:color w:val="000000"/>
                <w:lang w:eastAsia="ru-RU"/>
              </w:rPr>
            </w:pPr>
            <w:r w:rsidRPr="005C5E31">
              <w:rPr>
                <w:rFonts w:ascii="Times New Roman" w:hAnsi="Times New Roman" w:cs="Times New Roman"/>
              </w:rPr>
              <w:t>ТОО «Олива</w:t>
            </w:r>
            <w:bookmarkStart w:id="0" w:name="_GoBack"/>
            <w:bookmarkEnd w:id="0"/>
            <w:r w:rsidRPr="005C5E31">
              <w:rPr>
                <w:rFonts w:ascii="Times New Roman" w:hAnsi="Times New Roman" w:cs="Times New Roman"/>
              </w:rPr>
              <w:t>»</w:t>
            </w:r>
          </w:p>
        </w:tc>
        <w:tc>
          <w:tcPr>
            <w:tcW w:w="7655" w:type="dxa"/>
            <w:gridSpan w:val="4"/>
          </w:tcPr>
          <w:p w:rsidR="008F787D" w:rsidRPr="005C5E31" w:rsidRDefault="00377FF9" w:rsidP="00492775">
            <w:pPr>
              <w:jc w:val="center"/>
              <w:rPr>
                <w:rFonts w:ascii="Times New Roman" w:hAnsi="Times New Roman" w:cs="Times New Roman"/>
                <w:lang w:val="kk-KZ"/>
              </w:rPr>
            </w:pPr>
            <w:r w:rsidRPr="005C5E31">
              <w:rPr>
                <w:rFonts w:ascii="Times New Roman" w:hAnsi="Times New Roman" w:cs="Times New Roman"/>
                <w:lang w:val="kk-KZ"/>
              </w:rPr>
              <w:t>5 999 500 (Пять миллионв девятьсот девяносто девять тысяч пятьсот) тенге</w:t>
            </w:r>
          </w:p>
        </w:tc>
      </w:tr>
    </w:tbl>
    <w:p w:rsidR="008F787D" w:rsidRPr="005C5E31" w:rsidRDefault="008F787D" w:rsidP="00C44FAE">
      <w:pPr>
        <w:pStyle w:val="aa"/>
        <w:numPr>
          <w:ilvl w:val="0"/>
          <w:numId w:val="5"/>
        </w:numPr>
        <w:spacing w:after="0" w:line="240" w:lineRule="auto"/>
        <w:rPr>
          <w:rFonts w:ascii="Times New Roman" w:hAnsi="Times New Roman" w:cs="Times New Roman"/>
        </w:rPr>
      </w:pPr>
      <w:r w:rsidRPr="005C5E31">
        <w:rPr>
          <w:rFonts w:ascii="Times New Roman" w:hAnsi="Times New Roman" w:cs="Times New Roman"/>
        </w:rPr>
        <w:t>Наименование потенциальных поставщиков присутствующих при процедуре вскрытия конвертов с ценовыми предложениями – отсутствует.</w:t>
      </w:r>
    </w:p>
    <w:p w:rsidR="00465968" w:rsidRPr="005C5E31" w:rsidRDefault="00DA7D88" w:rsidP="00AA1611">
      <w:pPr>
        <w:pStyle w:val="aa"/>
        <w:numPr>
          <w:ilvl w:val="0"/>
          <w:numId w:val="5"/>
        </w:numPr>
        <w:shd w:val="clear" w:color="auto" w:fill="FFFFFF" w:themeFill="background1"/>
        <w:spacing w:before="120" w:after="0" w:line="240" w:lineRule="auto"/>
        <w:jc w:val="both"/>
        <w:rPr>
          <w:rFonts w:ascii="Times New Roman" w:hAnsi="Times New Roman" w:cs="Times New Roman"/>
          <w:color w:val="000000"/>
          <w:shd w:val="clear" w:color="auto" w:fill="FDFDFD"/>
        </w:rPr>
      </w:pPr>
      <w:r w:rsidRPr="005C5E31">
        <w:rPr>
          <w:rFonts w:ascii="Times New Roman" w:hAnsi="Times New Roman" w:cs="Times New Roman"/>
        </w:rPr>
        <w:t>ТОО «</w:t>
      </w:r>
      <w:r w:rsidR="000027B7" w:rsidRPr="005C5E31">
        <w:rPr>
          <w:rFonts w:ascii="Times New Roman" w:hAnsi="Times New Roman" w:cs="Times New Roman"/>
          <w:lang w:val="en-US"/>
        </w:rPr>
        <w:t>INKAR</w:t>
      </w:r>
      <w:r w:rsidRPr="005C5E31">
        <w:rPr>
          <w:rFonts w:ascii="Times New Roman" w:hAnsi="Times New Roman" w:cs="Times New Roman"/>
        </w:rPr>
        <w:t>»</w:t>
      </w:r>
      <w:r w:rsidR="000027B7" w:rsidRPr="005C5E31">
        <w:rPr>
          <w:rFonts w:ascii="Times New Roman" w:hAnsi="Times New Roman" w:cs="Times New Roman"/>
        </w:rPr>
        <w:t>,</w:t>
      </w:r>
      <w:r w:rsidR="002E6E55" w:rsidRPr="005C5E31">
        <w:rPr>
          <w:rFonts w:ascii="Times New Roman" w:hAnsi="Times New Roman" w:cs="Times New Roman"/>
        </w:rPr>
        <w:t xml:space="preserve"> </w:t>
      </w:r>
      <w:r w:rsidR="000027B7" w:rsidRPr="005C5E31">
        <w:rPr>
          <w:rFonts w:ascii="Times New Roman" w:hAnsi="Times New Roman" w:cs="Times New Roman"/>
        </w:rPr>
        <w:t xml:space="preserve">ТОО «А-37», </w:t>
      </w:r>
      <w:r w:rsidR="002E6E55" w:rsidRPr="005C5E31">
        <w:rPr>
          <w:rFonts w:ascii="Times New Roman" w:hAnsi="Times New Roman" w:cs="Times New Roman"/>
        </w:rPr>
        <w:t>ТОО «</w:t>
      </w:r>
      <w:r w:rsidR="002E6E55" w:rsidRPr="005C5E31">
        <w:rPr>
          <w:rFonts w:ascii="Times New Roman" w:hAnsi="Times New Roman" w:cs="Times New Roman"/>
          <w:lang w:val="en-US"/>
        </w:rPr>
        <w:t>Apex</w:t>
      </w:r>
      <w:r w:rsidR="002E6E55" w:rsidRPr="005C5E31">
        <w:rPr>
          <w:rFonts w:ascii="Times New Roman" w:hAnsi="Times New Roman" w:cs="Times New Roman"/>
        </w:rPr>
        <w:t xml:space="preserve"> </w:t>
      </w:r>
      <w:r w:rsidR="002E6E55" w:rsidRPr="005C5E31">
        <w:rPr>
          <w:rFonts w:ascii="Times New Roman" w:hAnsi="Times New Roman" w:cs="Times New Roman"/>
          <w:lang w:val="en-US"/>
        </w:rPr>
        <w:t>Co</w:t>
      </w:r>
      <w:r w:rsidR="002E6E55" w:rsidRPr="005C5E31">
        <w:rPr>
          <w:rFonts w:ascii="Times New Roman" w:hAnsi="Times New Roman" w:cs="Times New Roman"/>
        </w:rPr>
        <w:t>»</w:t>
      </w:r>
      <w:r w:rsidR="000027B7" w:rsidRPr="005C5E31">
        <w:rPr>
          <w:rFonts w:ascii="Times New Roman" w:hAnsi="Times New Roman" w:cs="Times New Roman"/>
        </w:rPr>
        <w:t xml:space="preserve"> и ТОО «Олива» </w:t>
      </w:r>
      <w:r w:rsidR="008F787D" w:rsidRPr="005C5E31">
        <w:rPr>
          <w:rFonts w:ascii="Times New Roman" w:eastAsia="Times New Roman" w:hAnsi="Times New Roman" w:cs="Times New Roman"/>
          <w:lang w:eastAsia="ru-RU"/>
        </w:rPr>
        <w:t>пред</w:t>
      </w:r>
      <w:r w:rsidR="00465968" w:rsidRPr="005C5E31">
        <w:rPr>
          <w:rFonts w:ascii="Times New Roman" w:eastAsia="Times New Roman" w:hAnsi="Times New Roman" w:cs="Times New Roman"/>
          <w:lang w:eastAsia="ru-RU"/>
        </w:rPr>
        <w:t>ставить документы согласно</w:t>
      </w:r>
      <w:r w:rsidR="0073343C" w:rsidRPr="005C5E31">
        <w:rPr>
          <w:rFonts w:ascii="Times New Roman" w:eastAsia="Times New Roman" w:hAnsi="Times New Roman" w:cs="Times New Roman"/>
          <w:lang w:eastAsia="ru-RU"/>
        </w:rPr>
        <w:t xml:space="preserve"> п.1</w:t>
      </w:r>
      <w:r w:rsidR="000027B7" w:rsidRPr="005C5E31">
        <w:rPr>
          <w:rFonts w:ascii="Times New Roman" w:eastAsia="Times New Roman" w:hAnsi="Times New Roman" w:cs="Times New Roman"/>
          <w:lang w:eastAsia="ru-RU"/>
        </w:rPr>
        <w:t xml:space="preserve">02 </w:t>
      </w:r>
      <w:r w:rsidR="00386096" w:rsidRPr="005C5E31">
        <w:rPr>
          <w:rFonts w:ascii="Times New Roman" w:eastAsia="Times New Roman" w:hAnsi="Times New Roman" w:cs="Times New Roman"/>
          <w:lang w:eastAsia="ru-RU"/>
        </w:rPr>
        <w:t>Правил.</w:t>
      </w:r>
    </w:p>
    <w:p w:rsidR="00D243A7" w:rsidRPr="007D509E" w:rsidRDefault="0069124F" w:rsidP="00AA1611">
      <w:pPr>
        <w:pStyle w:val="aa"/>
        <w:numPr>
          <w:ilvl w:val="0"/>
          <w:numId w:val="5"/>
        </w:numPr>
        <w:shd w:val="clear" w:color="auto" w:fill="FFFFFF" w:themeFill="background1"/>
        <w:spacing w:before="120" w:after="0" w:line="240" w:lineRule="auto"/>
        <w:jc w:val="both"/>
        <w:rPr>
          <w:rFonts w:ascii="Times New Roman" w:hAnsi="Times New Roman" w:cs="Times New Roman"/>
          <w:color w:val="000000"/>
          <w:shd w:val="clear" w:color="auto" w:fill="FDFDFD"/>
        </w:rPr>
      </w:pPr>
      <w:r w:rsidRPr="007D509E">
        <w:rPr>
          <w:rFonts w:ascii="Times New Roman" w:eastAsia="Times New Roman" w:hAnsi="Times New Roman" w:cs="Times New Roman"/>
          <w:lang w:eastAsia="ru-RU"/>
        </w:rPr>
        <w:t>Заключить договор закупа в установленный срок.</w:t>
      </w:r>
    </w:p>
    <w:p w:rsidR="00D243A7" w:rsidRPr="00FC6E92" w:rsidRDefault="00D243A7" w:rsidP="00AA1611">
      <w:pPr>
        <w:shd w:val="clear" w:color="auto" w:fill="FFFFFF" w:themeFill="background1"/>
        <w:spacing w:before="120" w:after="0" w:line="240" w:lineRule="auto"/>
        <w:jc w:val="both"/>
        <w:rPr>
          <w:rFonts w:ascii="Times New Roman" w:eastAsia="Times New Roman" w:hAnsi="Times New Roman" w:cs="Times New Roman"/>
          <w:lang w:eastAsia="ru-RU"/>
        </w:rPr>
      </w:pPr>
    </w:p>
    <w:p w:rsidR="00A922F2" w:rsidRPr="00FC6E92" w:rsidRDefault="00511F46" w:rsidP="00181E2E">
      <w:pPr>
        <w:spacing w:before="100" w:beforeAutospacing="1" w:after="100" w:afterAutospacing="1"/>
        <w:ind w:left="2835" w:hanging="2835"/>
        <w:outlineLvl w:val="0"/>
        <w:rPr>
          <w:rFonts w:ascii="Times New Roman" w:hAnsi="Times New Roman" w:cs="Times New Roman"/>
          <w:color w:val="000000"/>
          <w:shd w:val="clear" w:color="auto" w:fill="FDFDFD"/>
        </w:rPr>
      </w:pPr>
      <w:r w:rsidRPr="00FC6E92">
        <w:rPr>
          <w:rFonts w:ascii="Times New Roman" w:hAnsi="Times New Roman" w:cs="Times New Roman"/>
          <w:b/>
        </w:rPr>
        <w:t xml:space="preserve">        </w:t>
      </w:r>
      <w:r w:rsidR="007B4CD5" w:rsidRPr="00FC6E92">
        <w:rPr>
          <w:rFonts w:ascii="Times New Roman" w:hAnsi="Times New Roman" w:cs="Times New Roman"/>
          <w:b/>
        </w:rPr>
        <w:t>Главный врач</w:t>
      </w:r>
      <w:r w:rsidR="003524AD" w:rsidRPr="00FC6E92">
        <w:rPr>
          <w:rFonts w:ascii="Times New Roman" w:hAnsi="Times New Roman" w:cs="Times New Roman"/>
          <w:b/>
        </w:rPr>
        <w:t xml:space="preserve">  </w:t>
      </w:r>
      <w:r w:rsidR="003524AD" w:rsidRPr="00FC6E92">
        <w:rPr>
          <w:rFonts w:ascii="Times New Roman" w:hAnsi="Times New Roman" w:cs="Times New Roman"/>
          <w:b/>
        </w:rPr>
        <w:tab/>
      </w:r>
      <w:r w:rsidR="003524AD" w:rsidRPr="00FC6E92">
        <w:rPr>
          <w:rFonts w:ascii="Times New Roman" w:hAnsi="Times New Roman" w:cs="Times New Roman"/>
          <w:b/>
        </w:rPr>
        <w:tab/>
      </w:r>
      <w:r w:rsidR="003524AD" w:rsidRPr="00FC6E92">
        <w:rPr>
          <w:rFonts w:ascii="Times New Roman" w:hAnsi="Times New Roman" w:cs="Times New Roman"/>
          <w:b/>
        </w:rPr>
        <w:tab/>
      </w:r>
      <w:r w:rsidR="003524AD" w:rsidRPr="00FC6E92">
        <w:rPr>
          <w:rFonts w:ascii="Times New Roman" w:hAnsi="Times New Roman" w:cs="Times New Roman"/>
          <w:b/>
        </w:rPr>
        <w:tab/>
      </w:r>
      <w:r w:rsidR="003524AD" w:rsidRPr="00FC6E92">
        <w:rPr>
          <w:rFonts w:ascii="Times New Roman" w:hAnsi="Times New Roman" w:cs="Times New Roman"/>
          <w:b/>
        </w:rPr>
        <w:tab/>
      </w:r>
      <w:r w:rsidR="003524AD" w:rsidRPr="00FC6E92">
        <w:rPr>
          <w:rFonts w:ascii="Times New Roman" w:hAnsi="Times New Roman" w:cs="Times New Roman"/>
          <w:b/>
        </w:rPr>
        <w:tab/>
      </w:r>
      <w:r w:rsidR="003524AD" w:rsidRPr="00FC6E92">
        <w:rPr>
          <w:rFonts w:ascii="Times New Roman" w:hAnsi="Times New Roman" w:cs="Times New Roman"/>
          <w:b/>
        </w:rPr>
        <w:tab/>
      </w:r>
      <w:r w:rsidR="003524AD" w:rsidRPr="00FC6E92">
        <w:rPr>
          <w:rFonts w:ascii="Times New Roman" w:hAnsi="Times New Roman" w:cs="Times New Roman"/>
          <w:b/>
        </w:rPr>
        <w:tab/>
      </w:r>
      <w:proofErr w:type="spellStart"/>
      <w:r w:rsidR="003524AD" w:rsidRPr="00FC6E92">
        <w:rPr>
          <w:rFonts w:ascii="Times New Roman" w:hAnsi="Times New Roman" w:cs="Times New Roman"/>
          <w:b/>
        </w:rPr>
        <w:t>Джувашев</w:t>
      </w:r>
      <w:proofErr w:type="spellEnd"/>
      <w:r w:rsidR="003524AD" w:rsidRPr="00FC6E92">
        <w:rPr>
          <w:rFonts w:ascii="Times New Roman" w:hAnsi="Times New Roman" w:cs="Times New Roman"/>
          <w:b/>
        </w:rPr>
        <w:t xml:space="preserve"> А.Б.</w:t>
      </w:r>
    </w:p>
    <w:sectPr w:rsidR="00A922F2" w:rsidRPr="00FC6E92" w:rsidSect="003E2843">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42" w:rsidRDefault="00723F42" w:rsidP="00A922F2">
      <w:pPr>
        <w:spacing w:after="0" w:line="240" w:lineRule="auto"/>
      </w:pPr>
      <w:r>
        <w:separator/>
      </w:r>
    </w:p>
  </w:endnote>
  <w:endnote w:type="continuationSeparator" w:id="0">
    <w:p w:rsidR="00723F42" w:rsidRDefault="00723F42"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42" w:rsidRDefault="00723F42" w:rsidP="00A922F2">
      <w:pPr>
        <w:spacing w:after="0" w:line="240" w:lineRule="auto"/>
      </w:pPr>
      <w:r>
        <w:separator/>
      </w:r>
    </w:p>
  </w:footnote>
  <w:footnote w:type="continuationSeparator" w:id="0">
    <w:p w:rsidR="00723F42" w:rsidRDefault="00723F42"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42A2"/>
    <w:rsid w:val="000F7091"/>
    <w:rsid w:val="00100777"/>
    <w:rsid w:val="00104C42"/>
    <w:rsid w:val="00106EB0"/>
    <w:rsid w:val="001111E8"/>
    <w:rsid w:val="0011623D"/>
    <w:rsid w:val="00117200"/>
    <w:rsid w:val="001254B4"/>
    <w:rsid w:val="001353D1"/>
    <w:rsid w:val="00135AC9"/>
    <w:rsid w:val="001374FC"/>
    <w:rsid w:val="001431FA"/>
    <w:rsid w:val="0014334A"/>
    <w:rsid w:val="001437AE"/>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E2E"/>
    <w:rsid w:val="00184E44"/>
    <w:rsid w:val="001874CC"/>
    <w:rsid w:val="00187FDC"/>
    <w:rsid w:val="00190845"/>
    <w:rsid w:val="00197921"/>
    <w:rsid w:val="00197FA1"/>
    <w:rsid w:val="001A312D"/>
    <w:rsid w:val="001C080F"/>
    <w:rsid w:val="001C09F6"/>
    <w:rsid w:val="001C26B7"/>
    <w:rsid w:val="001C7BB1"/>
    <w:rsid w:val="001D4A82"/>
    <w:rsid w:val="001D6633"/>
    <w:rsid w:val="001D740D"/>
    <w:rsid w:val="001E0F85"/>
    <w:rsid w:val="001E3DE1"/>
    <w:rsid w:val="001E55E4"/>
    <w:rsid w:val="001F41F0"/>
    <w:rsid w:val="001F4B20"/>
    <w:rsid w:val="001F663F"/>
    <w:rsid w:val="002017DE"/>
    <w:rsid w:val="00203151"/>
    <w:rsid w:val="00204CD6"/>
    <w:rsid w:val="0020570B"/>
    <w:rsid w:val="00212D10"/>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B0118"/>
    <w:rsid w:val="002B18D8"/>
    <w:rsid w:val="002B340E"/>
    <w:rsid w:val="002B506B"/>
    <w:rsid w:val="002B66F8"/>
    <w:rsid w:val="002B7A28"/>
    <w:rsid w:val="002C2CAF"/>
    <w:rsid w:val="002C3CEB"/>
    <w:rsid w:val="002C63E4"/>
    <w:rsid w:val="002C6E77"/>
    <w:rsid w:val="002D3CFF"/>
    <w:rsid w:val="002D5FAB"/>
    <w:rsid w:val="002E08D3"/>
    <w:rsid w:val="002E6E55"/>
    <w:rsid w:val="002E7015"/>
    <w:rsid w:val="002F14EC"/>
    <w:rsid w:val="002F31E9"/>
    <w:rsid w:val="00301834"/>
    <w:rsid w:val="00304BAC"/>
    <w:rsid w:val="003061F8"/>
    <w:rsid w:val="003133C8"/>
    <w:rsid w:val="00313578"/>
    <w:rsid w:val="00317F63"/>
    <w:rsid w:val="003247B9"/>
    <w:rsid w:val="003261F7"/>
    <w:rsid w:val="003317D1"/>
    <w:rsid w:val="00331E51"/>
    <w:rsid w:val="00333E25"/>
    <w:rsid w:val="0034027C"/>
    <w:rsid w:val="00340E08"/>
    <w:rsid w:val="0034219E"/>
    <w:rsid w:val="0034516F"/>
    <w:rsid w:val="0034612F"/>
    <w:rsid w:val="00351F6D"/>
    <w:rsid w:val="003524AD"/>
    <w:rsid w:val="00353D20"/>
    <w:rsid w:val="003545AF"/>
    <w:rsid w:val="0035648C"/>
    <w:rsid w:val="00361ED0"/>
    <w:rsid w:val="00362E22"/>
    <w:rsid w:val="0036384C"/>
    <w:rsid w:val="00366C26"/>
    <w:rsid w:val="003746F3"/>
    <w:rsid w:val="00375E4F"/>
    <w:rsid w:val="00376774"/>
    <w:rsid w:val="00376FA7"/>
    <w:rsid w:val="003774FC"/>
    <w:rsid w:val="00377FF9"/>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2A20"/>
    <w:rsid w:val="003B5DD2"/>
    <w:rsid w:val="003B6E5A"/>
    <w:rsid w:val="003B7CCF"/>
    <w:rsid w:val="003C16F5"/>
    <w:rsid w:val="003C6AC1"/>
    <w:rsid w:val="003C6BFC"/>
    <w:rsid w:val="003D01BB"/>
    <w:rsid w:val="003D6E64"/>
    <w:rsid w:val="003D7A6E"/>
    <w:rsid w:val="003E1C10"/>
    <w:rsid w:val="003E2843"/>
    <w:rsid w:val="003E754D"/>
    <w:rsid w:val="003F393C"/>
    <w:rsid w:val="003F47B8"/>
    <w:rsid w:val="004041DB"/>
    <w:rsid w:val="00405F91"/>
    <w:rsid w:val="004071AC"/>
    <w:rsid w:val="00410ED3"/>
    <w:rsid w:val="004154A5"/>
    <w:rsid w:val="0041583A"/>
    <w:rsid w:val="00415F00"/>
    <w:rsid w:val="00417537"/>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612F"/>
    <w:rsid w:val="004779BD"/>
    <w:rsid w:val="00491D01"/>
    <w:rsid w:val="00493646"/>
    <w:rsid w:val="004A3612"/>
    <w:rsid w:val="004B1728"/>
    <w:rsid w:val="004B2D42"/>
    <w:rsid w:val="004B61A0"/>
    <w:rsid w:val="004B6D09"/>
    <w:rsid w:val="004C15DD"/>
    <w:rsid w:val="004C33B5"/>
    <w:rsid w:val="004D26A8"/>
    <w:rsid w:val="004D7299"/>
    <w:rsid w:val="004E05EF"/>
    <w:rsid w:val="004E47E7"/>
    <w:rsid w:val="00505DAB"/>
    <w:rsid w:val="0050749E"/>
    <w:rsid w:val="0051150F"/>
    <w:rsid w:val="00511F46"/>
    <w:rsid w:val="0051315C"/>
    <w:rsid w:val="0051452C"/>
    <w:rsid w:val="005201F8"/>
    <w:rsid w:val="0052065A"/>
    <w:rsid w:val="00521A8A"/>
    <w:rsid w:val="005257B3"/>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653F"/>
    <w:rsid w:val="005870D2"/>
    <w:rsid w:val="0058712A"/>
    <w:rsid w:val="00590FED"/>
    <w:rsid w:val="00594E86"/>
    <w:rsid w:val="005A1828"/>
    <w:rsid w:val="005A1B90"/>
    <w:rsid w:val="005A34C0"/>
    <w:rsid w:val="005A57F2"/>
    <w:rsid w:val="005B0090"/>
    <w:rsid w:val="005B47A8"/>
    <w:rsid w:val="005C3A19"/>
    <w:rsid w:val="005C5E31"/>
    <w:rsid w:val="005C627B"/>
    <w:rsid w:val="005C7249"/>
    <w:rsid w:val="005D0647"/>
    <w:rsid w:val="005D3942"/>
    <w:rsid w:val="005D614B"/>
    <w:rsid w:val="005D7C8E"/>
    <w:rsid w:val="005E4993"/>
    <w:rsid w:val="005E4BC1"/>
    <w:rsid w:val="005E5B87"/>
    <w:rsid w:val="005F12FC"/>
    <w:rsid w:val="005F1B7C"/>
    <w:rsid w:val="005F3915"/>
    <w:rsid w:val="0060012D"/>
    <w:rsid w:val="00600D1E"/>
    <w:rsid w:val="00601185"/>
    <w:rsid w:val="00606A19"/>
    <w:rsid w:val="00607340"/>
    <w:rsid w:val="006100CD"/>
    <w:rsid w:val="00611AFA"/>
    <w:rsid w:val="00612862"/>
    <w:rsid w:val="006217E4"/>
    <w:rsid w:val="006221DC"/>
    <w:rsid w:val="00623039"/>
    <w:rsid w:val="0062381E"/>
    <w:rsid w:val="0062469F"/>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56E29"/>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A2E27"/>
    <w:rsid w:val="006A4A70"/>
    <w:rsid w:val="006A51DD"/>
    <w:rsid w:val="006B07C1"/>
    <w:rsid w:val="006B0C6E"/>
    <w:rsid w:val="006B0DC5"/>
    <w:rsid w:val="006B2960"/>
    <w:rsid w:val="006B5BE0"/>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5092"/>
    <w:rsid w:val="006F59F6"/>
    <w:rsid w:val="00700487"/>
    <w:rsid w:val="007030A5"/>
    <w:rsid w:val="007064DB"/>
    <w:rsid w:val="00706512"/>
    <w:rsid w:val="00706A62"/>
    <w:rsid w:val="00706B59"/>
    <w:rsid w:val="00713409"/>
    <w:rsid w:val="007139FC"/>
    <w:rsid w:val="00713ECC"/>
    <w:rsid w:val="00721EE9"/>
    <w:rsid w:val="00723F42"/>
    <w:rsid w:val="00725D71"/>
    <w:rsid w:val="007275FE"/>
    <w:rsid w:val="00727FAF"/>
    <w:rsid w:val="0073343C"/>
    <w:rsid w:val="00736847"/>
    <w:rsid w:val="00745060"/>
    <w:rsid w:val="007457FD"/>
    <w:rsid w:val="00747995"/>
    <w:rsid w:val="00753FF6"/>
    <w:rsid w:val="00754B2F"/>
    <w:rsid w:val="00754F00"/>
    <w:rsid w:val="00756236"/>
    <w:rsid w:val="007574EA"/>
    <w:rsid w:val="00764133"/>
    <w:rsid w:val="007653CA"/>
    <w:rsid w:val="007666AB"/>
    <w:rsid w:val="00767847"/>
    <w:rsid w:val="00776AA0"/>
    <w:rsid w:val="0078011F"/>
    <w:rsid w:val="00780AE1"/>
    <w:rsid w:val="007816BD"/>
    <w:rsid w:val="00781D38"/>
    <w:rsid w:val="00784FE1"/>
    <w:rsid w:val="00786E99"/>
    <w:rsid w:val="00792F74"/>
    <w:rsid w:val="007931FE"/>
    <w:rsid w:val="00797A65"/>
    <w:rsid w:val="007A73E3"/>
    <w:rsid w:val="007B32C3"/>
    <w:rsid w:val="007B4CD5"/>
    <w:rsid w:val="007B68A9"/>
    <w:rsid w:val="007C365B"/>
    <w:rsid w:val="007C387D"/>
    <w:rsid w:val="007C48AA"/>
    <w:rsid w:val="007C5A19"/>
    <w:rsid w:val="007C7E06"/>
    <w:rsid w:val="007D04B1"/>
    <w:rsid w:val="007D3113"/>
    <w:rsid w:val="007D4551"/>
    <w:rsid w:val="007D509E"/>
    <w:rsid w:val="007E3869"/>
    <w:rsid w:val="007E3EE2"/>
    <w:rsid w:val="007E4164"/>
    <w:rsid w:val="007F151D"/>
    <w:rsid w:val="007F3E08"/>
    <w:rsid w:val="00803703"/>
    <w:rsid w:val="008078CE"/>
    <w:rsid w:val="00817449"/>
    <w:rsid w:val="0082048F"/>
    <w:rsid w:val="00823048"/>
    <w:rsid w:val="00825DD9"/>
    <w:rsid w:val="008278C2"/>
    <w:rsid w:val="0083149F"/>
    <w:rsid w:val="00831733"/>
    <w:rsid w:val="00831D59"/>
    <w:rsid w:val="00832599"/>
    <w:rsid w:val="00832EFC"/>
    <w:rsid w:val="0084048C"/>
    <w:rsid w:val="00842E9C"/>
    <w:rsid w:val="0084464F"/>
    <w:rsid w:val="008534D0"/>
    <w:rsid w:val="00861455"/>
    <w:rsid w:val="008628D5"/>
    <w:rsid w:val="00863468"/>
    <w:rsid w:val="00863499"/>
    <w:rsid w:val="00864C3B"/>
    <w:rsid w:val="00864F1F"/>
    <w:rsid w:val="00871D82"/>
    <w:rsid w:val="00874E14"/>
    <w:rsid w:val="008750F3"/>
    <w:rsid w:val="0087600E"/>
    <w:rsid w:val="00876BDC"/>
    <w:rsid w:val="00884C07"/>
    <w:rsid w:val="00885EE4"/>
    <w:rsid w:val="00887F94"/>
    <w:rsid w:val="00890496"/>
    <w:rsid w:val="00890F6B"/>
    <w:rsid w:val="00895B6D"/>
    <w:rsid w:val="00895C80"/>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8F787D"/>
    <w:rsid w:val="00900004"/>
    <w:rsid w:val="009016AB"/>
    <w:rsid w:val="00910C3F"/>
    <w:rsid w:val="00915F42"/>
    <w:rsid w:val="00916845"/>
    <w:rsid w:val="00933D6A"/>
    <w:rsid w:val="00934A53"/>
    <w:rsid w:val="00934E08"/>
    <w:rsid w:val="00934E78"/>
    <w:rsid w:val="00936FC0"/>
    <w:rsid w:val="00943564"/>
    <w:rsid w:val="009443CB"/>
    <w:rsid w:val="0094498C"/>
    <w:rsid w:val="0095156F"/>
    <w:rsid w:val="00953196"/>
    <w:rsid w:val="00955861"/>
    <w:rsid w:val="00955A7B"/>
    <w:rsid w:val="009574F9"/>
    <w:rsid w:val="00960552"/>
    <w:rsid w:val="009664D4"/>
    <w:rsid w:val="00966801"/>
    <w:rsid w:val="00967026"/>
    <w:rsid w:val="009747D7"/>
    <w:rsid w:val="00974A60"/>
    <w:rsid w:val="00981421"/>
    <w:rsid w:val="00984ED7"/>
    <w:rsid w:val="009855D4"/>
    <w:rsid w:val="00985B23"/>
    <w:rsid w:val="00990466"/>
    <w:rsid w:val="00993884"/>
    <w:rsid w:val="00995705"/>
    <w:rsid w:val="009A36A9"/>
    <w:rsid w:val="009A442E"/>
    <w:rsid w:val="009B22FD"/>
    <w:rsid w:val="009C27FC"/>
    <w:rsid w:val="009C35DF"/>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2D95"/>
    <w:rsid w:val="00A16C4A"/>
    <w:rsid w:val="00A267A6"/>
    <w:rsid w:val="00A34B32"/>
    <w:rsid w:val="00A35935"/>
    <w:rsid w:val="00A363BE"/>
    <w:rsid w:val="00A44384"/>
    <w:rsid w:val="00A454AE"/>
    <w:rsid w:val="00A4659F"/>
    <w:rsid w:val="00A51053"/>
    <w:rsid w:val="00A618D2"/>
    <w:rsid w:val="00A62858"/>
    <w:rsid w:val="00A63F54"/>
    <w:rsid w:val="00A75A46"/>
    <w:rsid w:val="00A75F24"/>
    <w:rsid w:val="00A7778D"/>
    <w:rsid w:val="00A80140"/>
    <w:rsid w:val="00A84539"/>
    <w:rsid w:val="00A8732D"/>
    <w:rsid w:val="00A905B0"/>
    <w:rsid w:val="00A922F2"/>
    <w:rsid w:val="00A92CB5"/>
    <w:rsid w:val="00A93C3B"/>
    <w:rsid w:val="00A951E0"/>
    <w:rsid w:val="00A95F5C"/>
    <w:rsid w:val="00A96DAD"/>
    <w:rsid w:val="00AA1611"/>
    <w:rsid w:val="00AA312F"/>
    <w:rsid w:val="00AA33CE"/>
    <w:rsid w:val="00AB3CEB"/>
    <w:rsid w:val="00AB5DFD"/>
    <w:rsid w:val="00AD1FFA"/>
    <w:rsid w:val="00AD7046"/>
    <w:rsid w:val="00AE2CA1"/>
    <w:rsid w:val="00AF0075"/>
    <w:rsid w:val="00AF2337"/>
    <w:rsid w:val="00AF2855"/>
    <w:rsid w:val="00AF3CE7"/>
    <w:rsid w:val="00AF3F88"/>
    <w:rsid w:val="00AF6FD1"/>
    <w:rsid w:val="00B002B9"/>
    <w:rsid w:val="00B019CC"/>
    <w:rsid w:val="00B039C5"/>
    <w:rsid w:val="00B10BD6"/>
    <w:rsid w:val="00B124FD"/>
    <w:rsid w:val="00B1533A"/>
    <w:rsid w:val="00B15D9B"/>
    <w:rsid w:val="00B164ED"/>
    <w:rsid w:val="00B1719E"/>
    <w:rsid w:val="00B17246"/>
    <w:rsid w:val="00B21612"/>
    <w:rsid w:val="00B2385B"/>
    <w:rsid w:val="00B25CD3"/>
    <w:rsid w:val="00B25E2F"/>
    <w:rsid w:val="00B31097"/>
    <w:rsid w:val="00B34F4E"/>
    <w:rsid w:val="00B35B7B"/>
    <w:rsid w:val="00B36100"/>
    <w:rsid w:val="00B4211B"/>
    <w:rsid w:val="00B446A5"/>
    <w:rsid w:val="00B47014"/>
    <w:rsid w:val="00B55FF0"/>
    <w:rsid w:val="00B5774C"/>
    <w:rsid w:val="00B60A92"/>
    <w:rsid w:val="00B64040"/>
    <w:rsid w:val="00B74AC4"/>
    <w:rsid w:val="00B756A8"/>
    <w:rsid w:val="00B8005F"/>
    <w:rsid w:val="00B838CC"/>
    <w:rsid w:val="00B83D11"/>
    <w:rsid w:val="00B841B3"/>
    <w:rsid w:val="00B852ED"/>
    <w:rsid w:val="00B86954"/>
    <w:rsid w:val="00BA13B1"/>
    <w:rsid w:val="00BA24D1"/>
    <w:rsid w:val="00BA357D"/>
    <w:rsid w:val="00BA3DC0"/>
    <w:rsid w:val="00BC0E7F"/>
    <w:rsid w:val="00BC776F"/>
    <w:rsid w:val="00BD1E0B"/>
    <w:rsid w:val="00BD39CD"/>
    <w:rsid w:val="00BD3DA5"/>
    <w:rsid w:val="00BD4100"/>
    <w:rsid w:val="00BE135A"/>
    <w:rsid w:val="00BE3674"/>
    <w:rsid w:val="00BE6FFB"/>
    <w:rsid w:val="00BE7350"/>
    <w:rsid w:val="00BF3792"/>
    <w:rsid w:val="00BF6C7B"/>
    <w:rsid w:val="00C0057E"/>
    <w:rsid w:val="00C10FAC"/>
    <w:rsid w:val="00C1228A"/>
    <w:rsid w:val="00C13AFE"/>
    <w:rsid w:val="00C179FD"/>
    <w:rsid w:val="00C17D4D"/>
    <w:rsid w:val="00C2510B"/>
    <w:rsid w:val="00C26E45"/>
    <w:rsid w:val="00C27244"/>
    <w:rsid w:val="00C2749E"/>
    <w:rsid w:val="00C276BF"/>
    <w:rsid w:val="00C27C4D"/>
    <w:rsid w:val="00C32006"/>
    <w:rsid w:val="00C34F76"/>
    <w:rsid w:val="00C35AF6"/>
    <w:rsid w:val="00C409A7"/>
    <w:rsid w:val="00C41B40"/>
    <w:rsid w:val="00C4270F"/>
    <w:rsid w:val="00C44FAE"/>
    <w:rsid w:val="00C565AA"/>
    <w:rsid w:val="00C631BD"/>
    <w:rsid w:val="00C637AD"/>
    <w:rsid w:val="00C63B58"/>
    <w:rsid w:val="00C643E8"/>
    <w:rsid w:val="00C67A9B"/>
    <w:rsid w:val="00C70D0D"/>
    <w:rsid w:val="00C715C0"/>
    <w:rsid w:val="00C750CA"/>
    <w:rsid w:val="00C807DC"/>
    <w:rsid w:val="00C813DE"/>
    <w:rsid w:val="00C81EA2"/>
    <w:rsid w:val="00C87B5D"/>
    <w:rsid w:val="00C9112B"/>
    <w:rsid w:val="00C91B48"/>
    <w:rsid w:val="00C92B28"/>
    <w:rsid w:val="00C9309A"/>
    <w:rsid w:val="00C94619"/>
    <w:rsid w:val="00C964E4"/>
    <w:rsid w:val="00CA15B1"/>
    <w:rsid w:val="00CA4F4A"/>
    <w:rsid w:val="00CA7ABC"/>
    <w:rsid w:val="00CB0429"/>
    <w:rsid w:val="00CB186D"/>
    <w:rsid w:val="00CB3508"/>
    <w:rsid w:val="00CB5E9A"/>
    <w:rsid w:val="00CC142F"/>
    <w:rsid w:val="00CC534D"/>
    <w:rsid w:val="00CD14D9"/>
    <w:rsid w:val="00CD6242"/>
    <w:rsid w:val="00CD65CB"/>
    <w:rsid w:val="00CE2C67"/>
    <w:rsid w:val="00CE2D50"/>
    <w:rsid w:val="00CE562A"/>
    <w:rsid w:val="00CF38BC"/>
    <w:rsid w:val="00CF450D"/>
    <w:rsid w:val="00D039D2"/>
    <w:rsid w:val="00D06583"/>
    <w:rsid w:val="00D06FBD"/>
    <w:rsid w:val="00D10F23"/>
    <w:rsid w:val="00D145A8"/>
    <w:rsid w:val="00D158A2"/>
    <w:rsid w:val="00D16C47"/>
    <w:rsid w:val="00D23B30"/>
    <w:rsid w:val="00D243A7"/>
    <w:rsid w:val="00D34D4F"/>
    <w:rsid w:val="00D35D29"/>
    <w:rsid w:val="00D3767C"/>
    <w:rsid w:val="00D4021E"/>
    <w:rsid w:val="00D4259B"/>
    <w:rsid w:val="00D43120"/>
    <w:rsid w:val="00D44B18"/>
    <w:rsid w:val="00D44EFC"/>
    <w:rsid w:val="00D54B69"/>
    <w:rsid w:val="00D55358"/>
    <w:rsid w:val="00D60336"/>
    <w:rsid w:val="00D61638"/>
    <w:rsid w:val="00D6163A"/>
    <w:rsid w:val="00D66B1D"/>
    <w:rsid w:val="00D752F2"/>
    <w:rsid w:val="00D81906"/>
    <w:rsid w:val="00D90630"/>
    <w:rsid w:val="00D913A7"/>
    <w:rsid w:val="00D916BA"/>
    <w:rsid w:val="00D9220A"/>
    <w:rsid w:val="00D9597E"/>
    <w:rsid w:val="00DA0B6F"/>
    <w:rsid w:val="00DA61FE"/>
    <w:rsid w:val="00DA7D88"/>
    <w:rsid w:val="00DB0D06"/>
    <w:rsid w:val="00DB433B"/>
    <w:rsid w:val="00DC0AB1"/>
    <w:rsid w:val="00DC3980"/>
    <w:rsid w:val="00DC3E30"/>
    <w:rsid w:val="00DC4402"/>
    <w:rsid w:val="00DC6D15"/>
    <w:rsid w:val="00DD3EEE"/>
    <w:rsid w:val="00DE1E6D"/>
    <w:rsid w:val="00DE59E6"/>
    <w:rsid w:val="00E03743"/>
    <w:rsid w:val="00E046F6"/>
    <w:rsid w:val="00E056D6"/>
    <w:rsid w:val="00E05FCE"/>
    <w:rsid w:val="00E07343"/>
    <w:rsid w:val="00E10857"/>
    <w:rsid w:val="00E1238B"/>
    <w:rsid w:val="00E137D2"/>
    <w:rsid w:val="00E15044"/>
    <w:rsid w:val="00E173C9"/>
    <w:rsid w:val="00E22225"/>
    <w:rsid w:val="00E24065"/>
    <w:rsid w:val="00E27C1D"/>
    <w:rsid w:val="00E34A9B"/>
    <w:rsid w:val="00E357D7"/>
    <w:rsid w:val="00E45299"/>
    <w:rsid w:val="00E456CC"/>
    <w:rsid w:val="00E45A20"/>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462F"/>
    <w:rsid w:val="00EB5891"/>
    <w:rsid w:val="00EB654C"/>
    <w:rsid w:val="00EC170D"/>
    <w:rsid w:val="00EC354E"/>
    <w:rsid w:val="00EC3A22"/>
    <w:rsid w:val="00EC467D"/>
    <w:rsid w:val="00EC4A86"/>
    <w:rsid w:val="00ED1402"/>
    <w:rsid w:val="00ED4153"/>
    <w:rsid w:val="00ED493F"/>
    <w:rsid w:val="00ED4E7F"/>
    <w:rsid w:val="00EE0F4A"/>
    <w:rsid w:val="00EE1630"/>
    <w:rsid w:val="00EE2DB4"/>
    <w:rsid w:val="00EE560C"/>
    <w:rsid w:val="00EE6E0C"/>
    <w:rsid w:val="00EF24ED"/>
    <w:rsid w:val="00EF3CB2"/>
    <w:rsid w:val="00EF3D0C"/>
    <w:rsid w:val="00EF6755"/>
    <w:rsid w:val="00EF6F88"/>
    <w:rsid w:val="00F01E50"/>
    <w:rsid w:val="00F02C51"/>
    <w:rsid w:val="00F03A92"/>
    <w:rsid w:val="00F1089F"/>
    <w:rsid w:val="00F10AA0"/>
    <w:rsid w:val="00F14962"/>
    <w:rsid w:val="00F1496F"/>
    <w:rsid w:val="00F16EF7"/>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3A8E"/>
    <w:rsid w:val="00F758A3"/>
    <w:rsid w:val="00F75D2C"/>
    <w:rsid w:val="00F80049"/>
    <w:rsid w:val="00F802F8"/>
    <w:rsid w:val="00F87AFF"/>
    <w:rsid w:val="00F91FA8"/>
    <w:rsid w:val="00F95841"/>
    <w:rsid w:val="00F97D3A"/>
    <w:rsid w:val="00FA22DF"/>
    <w:rsid w:val="00FA2F8A"/>
    <w:rsid w:val="00FB217C"/>
    <w:rsid w:val="00FB4B2C"/>
    <w:rsid w:val="00FB6DDB"/>
    <w:rsid w:val="00FB7352"/>
    <w:rsid w:val="00FC1DDA"/>
    <w:rsid w:val="00FC6E92"/>
    <w:rsid w:val="00FD049B"/>
    <w:rsid w:val="00FD1613"/>
    <w:rsid w:val="00FE5813"/>
    <w:rsid w:val="00FF3AD9"/>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77FF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77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FAC69-CBC5-407E-B2C3-1E32B0D4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2</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808</cp:revision>
  <cp:lastPrinted>2021-12-08T10:24:00Z</cp:lastPrinted>
  <dcterms:created xsi:type="dcterms:W3CDTF">2015-04-06T05:04:00Z</dcterms:created>
  <dcterms:modified xsi:type="dcterms:W3CDTF">2021-12-14T09:16:00Z</dcterms:modified>
</cp:coreProperties>
</file>